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8E142CC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77777777" w:rsidR="006E0AD1" w:rsidRPr="00915605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69A69FBE" w14:textId="2EFBC58E" w:rsidR="00BF13C1" w:rsidRPr="00BF13C1" w:rsidRDefault="008D6E32" w:rsidP="00BF13C1">
      <w:p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F13C1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BF13C1">
        <w:rPr>
          <w:rFonts w:cstheme="minorHAnsi"/>
          <w:color w:val="000000" w:themeColor="text1"/>
          <w:sz w:val="20"/>
          <w:szCs w:val="20"/>
        </w:rPr>
        <w:t xml:space="preserve">a </w:t>
      </w:r>
      <w:r w:rsidR="00D1693D" w:rsidRPr="00BF13C1">
        <w:rPr>
          <w:rFonts w:cstheme="minorHAnsi"/>
          <w:color w:val="000000" w:themeColor="text1"/>
          <w:sz w:val="20"/>
          <w:szCs w:val="20"/>
        </w:rPr>
        <w:t xml:space="preserve">contratação de pessoa jurídica, por dispensa de licitação, com disponibilização de mão de obra, materiais e equipamentos para execução de serviços de limpeza em empreendimento de propriedade da Fundação Habitacional do Exército </w:t>
      </w:r>
      <w:r w:rsidR="00BF13C1" w:rsidRPr="00BF13C1">
        <w:rPr>
          <w:rFonts w:cstheme="minorHAnsi"/>
          <w:color w:val="000000" w:themeColor="text1"/>
          <w:sz w:val="20"/>
          <w:szCs w:val="20"/>
        </w:rPr>
        <w:t>–</w:t>
      </w:r>
      <w:r w:rsidR="00D1693D" w:rsidRPr="00BF13C1">
        <w:rPr>
          <w:rFonts w:cstheme="minorHAnsi"/>
          <w:color w:val="000000" w:themeColor="text1"/>
          <w:sz w:val="20"/>
          <w:szCs w:val="20"/>
        </w:rPr>
        <w:t xml:space="preserve"> FHE</w:t>
      </w:r>
      <w:r w:rsidR="00BF13C1" w:rsidRPr="00BF13C1">
        <w:rPr>
          <w:rFonts w:cstheme="minorHAnsi"/>
          <w:color w:val="000000" w:themeColor="text1"/>
          <w:sz w:val="20"/>
          <w:szCs w:val="20"/>
        </w:rPr>
        <w:t xml:space="preserve">, localizado na </w:t>
      </w:r>
      <w:r w:rsidR="00BF13C1" w:rsidRPr="00BF13C1">
        <w:rPr>
          <w:sz w:val="20"/>
          <w:szCs w:val="20"/>
        </w:rPr>
        <w:t>Estrada do Pau Ferro nº 1.322, Freguesia de Jacarepaguá, Rio de Janeiro/RJ</w:t>
      </w:r>
      <w:r w:rsidR="00BF13C1" w:rsidRPr="00BF13C1">
        <w:rPr>
          <w:rFonts w:cstheme="minorHAnsi"/>
          <w:color w:val="000000" w:themeColor="text1"/>
          <w:sz w:val="20"/>
          <w:szCs w:val="20"/>
        </w:rPr>
        <w:t xml:space="preserve">, área total de </w:t>
      </w:r>
      <w:r w:rsidR="00BF13C1" w:rsidRPr="00BF13C1">
        <w:rPr>
          <w:sz w:val="20"/>
          <w:szCs w:val="20"/>
        </w:rPr>
        <w:t>1.300,00m²</w:t>
      </w:r>
      <w:r w:rsidR="006E0AD1" w:rsidRPr="00BF13C1">
        <w:rPr>
          <w:rFonts w:cstheme="minorHAnsi"/>
          <w:sz w:val="20"/>
          <w:szCs w:val="20"/>
        </w:rPr>
        <w:t xml:space="preserve"> </w:t>
      </w:r>
      <w:r w:rsidR="00C8326A" w:rsidRPr="00BF13C1">
        <w:rPr>
          <w:sz w:val="20"/>
          <w:szCs w:val="20"/>
        </w:rPr>
        <w:t>e conforme o disposto abaixo,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tbl>
      <w:tblPr>
        <w:tblpPr w:leftFromText="141" w:rightFromText="141" w:vertAnchor="text" w:horzAnchor="margin" w:tblpX="-102" w:tblpY="11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850"/>
        <w:gridCol w:w="1032"/>
        <w:gridCol w:w="1066"/>
        <w:gridCol w:w="743"/>
        <w:gridCol w:w="1128"/>
        <w:gridCol w:w="1418"/>
        <w:gridCol w:w="1417"/>
      </w:tblGrid>
      <w:tr w:rsidR="00BF13C1" w:rsidRPr="00915605" w14:paraId="0C735FE9" w14:textId="77777777" w:rsidTr="00606BB8">
        <w:trPr>
          <w:trHeight w:val="416"/>
        </w:trPr>
        <w:tc>
          <w:tcPr>
            <w:tcW w:w="534" w:type="dxa"/>
            <w:shd w:val="clear" w:color="auto" w:fill="D9D9D9"/>
            <w:vAlign w:val="center"/>
            <w:hideMark/>
          </w:tcPr>
          <w:p w14:paraId="384B3422" w14:textId="77777777" w:rsidR="00BF13C1" w:rsidRPr="00915605" w:rsidRDefault="00BF13C1" w:rsidP="00606BB8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021" w:type="dxa"/>
            <w:shd w:val="clear" w:color="auto" w:fill="D9D9D9"/>
            <w:vAlign w:val="center"/>
            <w:hideMark/>
          </w:tcPr>
          <w:p w14:paraId="381BDCB6" w14:textId="77777777" w:rsidR="00BF13C1" w:rsidRPr="00915605" w:rsidRDefault="00BF13C1" w:rsidP="00606BB8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850" w:type="dxa"/>
            <w:shd w:val="clear" w:color="auto" w:fill="D9D9D9"/>
            <w:vAlign w:val="center"/>
            <w:hideMark/>
          </w:tcPr>
          <w:p w14:paraId="1FEEFC39" w14:textId="77777777" w:rsidR="00BF13C1" w:rsidRPr="00915605" w:rsidRDefault="00BF13C1" w:rsidP="00606BB8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1032" w:type="dxa"/>
            <w:shd w:val="clear" w:color="auto" w:fill="D9D9D9"/>
            <w:vAlign w:val="center"/>
          </w:tcPr>
          <w:p w14:paraId="2E4EE2D6" w14:textId="77777777" w:rsidR="00BF13C1" w:rsidRPr="00915605" w:rsidRDefault="00BF13C1" w:rsidP="00606BB8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1066" w:type="dxa"/>
            <w:shd w:val="clear" w:color="auto" w:fill="D9D9D9"/>
            <w:vAlign w:val="center"/>
          </w:tcPr>
          <w:p w14:paraId="2360F433" w14:textId="77777777" w:rsidR="00BF13C1" w:rsidRPr="00915605" w:rsidRDefault="00BF13C1" w:rsidP="00606BB8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743" w:type="dxa"/>
            <w:shd w:val="clear" w:color="auto" w:fill="D9D9D9"/>
            <w:vAlign w:val="center"/>
          </w:tcPr>
          <w:p w14:paraId="598514CE" w14:textId="77777777" w:rsidR="00BF13C1" w:rsidRPr="00915605" w:rsidRDefault="00BF13C1" w:rsidP="00606BB8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Postos</w:t>
            </w:r>
          </w:p>
        </w:tc>
        <w:tc>
          <w:tcPr>
            <w:tcW w:w="1128" w:type="dxa"/>
            <w:shd w:val="clear" w:color="auto" w:fill="D9D9D9"/>
            <w:vAlign w:val="center"/>
          </w:tcPr>
          <w:p w14:paraId="617BF93A" w14:textId="77777777" w:rsidR="00BF13C1" w:rsidRPr="00775297" w:rsidRDefault="00BF13C1" w:rsidP="00606BB8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C151077" w14:textId="77777777" w:rsidR="00BF13C1" w:rsidRPr="00775297" w:rsidRDefault="00BF13C1" w:rsidP="00606BB8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Mensal (R$)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F25A2BB" w14:textId="77777777" w:rsidR="00BF13C1" w:rsidRPr="00775297" w:rsidRDefault="00BF13C1" w:rsidP="00606BB8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</w:t>
            </w:r>
          </w:p>
          <w:p w14:paraId="61E0E9BA" w14:textId="77777777" w:rsidR="00BF13C1" w:rsidRPr="00775297" w:rsidRDefault="00BF13C1" w:rsidP="00606BB8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Anual (R$)</w:t>
            </w:r>
          </w:p>
        </w:tc>
      </w:tr>
      <w:tr w:rsidR="00BF13C1" w:rsidRPr="00915605" w14:paraId="62940DDF" w14:textId="77777777" w:rsidTr="00606BB8">
        <w:trPr>
          <w:trHeight w:val="414"/>
        </w:trPr>
        <w:tc>
          <w:tcPr>
            <w:tcW w:w="534" w:type="dxa"/>
            <w:vAlign w:val="center"/>
          </w:tcPr>
          <w:p w14:paraId="4133313B" w14:textId="77777777" w:rsidR="00BF13C1" w:rsidRPr="00915605" w:rsidRDefault="00BF13C1" w:rsidP="00606BB8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915605">
              <w:rPr>
                <w:rFonts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1021" w:type="dxa"/>
            <w:vAlign w:val="center"/>
          </w:tcPr>
          <w:p w14:paraId="63F47820" w14:textId="77777777" w:rsidR="00BF13C1" w:rsidRPr="00915605" w:rsidRDefault="00BF13C1" w:rsidP="00606BB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bCs/>
                <w:color w:val="000000"/>
                <w:sz w:val="16"/>
                <w:szCs w:val="16"/>
              </w:rPr>
              <w:t>Servente de limpeza</w:t>
            </w:r>
          </w:p>
        </w:tc>
        <w:tc>
          <w:tcPr>
            <w:tcW w:w="850" w:type="dxa"/>
            <w:vAlign w:val="center"/>
          </w:tcPr>
          <w:p w14:paraId="34B15FB5" w14:textId="77777777" w:rsidR="00BF13C1" w:rsidRPr="00915605" w:rsidRDefault="00BF13C1" w:rsidP="00606BB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1032" w:type="dxa"/>
            <w:vAlign w:val="center"/>
          </w:tcPr>
          <w:p w14:paraId="13B174CE" w14:textId="77777777" w:rsidR="00BF13C1" w:rsidRPr="005B7CFE" w:rsidRDefault="00BF13C1" w:rsidP="00606B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Pr="005B7CFE">
              <w:rPr>
                <w:color w:val="000000"/>
                <w:sz w:val="16"/>
                <w:szCs w:val="16"/>
              </w:rPr>
              <w:t xml:space="preserve"> horas</w:t>
            </w:r>
          </w:p>
          <w:p w14:paraId="19DAB258" w14:textId="77777777" w:rsidR="00BF13C1" w:rsidRPr="00915605" w:rsidRDefault="00BF13C1" w:rsidP="00606BB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B7CFE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 xml:space="preserve">8h às </w:t>
            </w:r>
            <w:r w:rsidRPr="005B7CFE">
              <w:rPr>
                <w:color w:val="000000"/>
                <w:sz w:val="16"/>
                <w:szCs w:val="16"/>
              </w:rPr>
              <w:t>12</w:t>
            </w:r>
            <w:r>
              <w:rPr>
                <w:color w:val="000000"/>
                <w:sz w:val="16"/>
                <w:szCs w:val="16"/>
              </w:rPr>
              <w:t>h e das 14h às 18h</w:t>
            </w:r>
            <w:r w:rsidRPr="005B7CF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66" w:type="dxa"/>
            <w:vAlign w:val="center"/>
          </w:tcPr>
          <w:p w14:paraId="75F89396" w14:textId="77777777" w:rsidR="00BF13C1" w:rsidRPr="00915605" w:rsidRDefault="00BF13C1" w:rsidP="00606BB8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Segunda a sexta-feira</w:t>
            </w:r>
          </w:p>
        </w:tc>
        <w:tc>
          <w:tcPr>
            <w:tcW w:w="743" w:type="dxa"/>
            <w:vAlign w:val="center"/>
          </w:tcPr>
          <w:p w14:paraId="5C42D57B" w14:textId="77777777" w:rsidR="00BF13C1" w:rsidRPr="00125C9D" w:rsidRDefault="00BF13C1" w:rsidP="00606BB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25C9D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8" w:type="dxa"/>
            <w:vAlign w:val="center"/>
          </w:tcPr>
          <w:p w14:paraId="0B04B06B" w14:textId="77777777" w:rsidR="00BF13C1" w:rsidRPr="00125C9D" w:rsidRDefault="00BF13C1" w:rsidP="00606BB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125C9D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4DF0BF74" w14:textId="77777777" w:rsidR="00BF13C1" w:rsidRPr="008A7AE1" w:rsidRDefault="00BF13C1" w:rsidP="00606BB8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417" w:type="dxa"/>
            <w:vAlign w:val="center"/>
          </w:tcPr>
          <w:p w14:paraId="27EDA307" w14:textId="77777777" w:rsidR="00BF13C1" w:rsidRPr="008A7AE1" w:rsidRDefault="00BF13C1" w:rsidP="00606BB8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</w:tr>
      <w:tr w:rsidR="00BF13C1" w:rsidRPr="00915605" w14:paraId="1F17848B" w14:textId="77777777" w:rsidTr="00606BB8">
        <w:trPr>
          <w:trHeight w:val="381"/>
        </w:trPr>
        <w:tc>
          <w:tcPr>
            <w:tcW w:w="7792" w:type="dxa"/>
            <w:gridSpan w:val="8"/>
            <w:vAlign w:val="center"/>
          </w:tcPr>
          <w:p w14:paraId="64E5050B" w14:textId="77777777" w:rsidR="00BF13C1" w:rsidRPr="00915605" w:rsidRDefault="00BF13C1" w:rsidP="00606BB8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>VALOR GLOBAL MENSAL</w:t>
            </w:r>
          </w:p>
        </w:tc>
        <w:tc>
          <w:tcPr>
            <w:tcW w:w="1417" w:type="dxa"/>
            <w:vAlign w:val="center"/>
          </w:tcPr>
          <w:p w14:paraId="40FF5974" w14:textId="77777777" w:rsidR="00BF13C1" w:rsidRPr="00915605" w:rsidRDefault="00BF13C1" w:rsidP="00606BB8">
            <w:pPr>
              <w:pStyle w:val="Cabealho"/>
              <w:tabs>
                <w:tab w:val="center" w:pos="1134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  <w:tr w:rsidR="00BF13C1" w:rsidRPr="00915605" w14:paraId="7A4C26D7" w14:textId="77777777" w:rsidTr="00606BB8">
        <w:trPr>
          <w:trHeight w:val="381"/>
        </w:trPr>
        <w:tc>
          <w:tcPr>
            <w:tcW w:w="7792" w:type="dxa"/>
            <w:gridSpan w:val="8"/>
            <w:vAlign w:val="center"/>
          </w:tcPr>
          <w:p w14:paraId="64449452" w14:textId="77777777" w:rsidR="00BF13C1" w:rsidRPr="00915605" w:rsidRDefault="00BF13C1" w:rsidP="00606BB8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>VALOR GLOBAL ANUAL</w:t>
            </w:r>
          </w:p>
        </w:tc>
        <w:tc>
          <w:tcPr>
            <w:tcW w:w="1417" w:type="dxa"/>
            <w:vAlign w:val="center"/>
          </w:tcPr>
          <w:p w14:paraId="35FB0719" w14:textId="77777777" w:rsidR="00BF13C1" w:rsidRPr="00915605" w:rsidRDefault="00BF13C1" w:rsidP="00606BB8">
            <w:pPr>
              <w:pStyle w:val="Cabealho"/>
              <w:tabs>
                <w:tab w:val="center" w:pos="1134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560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</w:tbl>
    <w:p w14:paraId="459D781C" w14:textId="77777777" w:rsidR="00BF13C1" w:rsidRDefault="00BF13C1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1BAEFBE3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77777777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12 (doze) meses, contado a partir da data de início, constante na Ordem de Serviço - O.S, a ser emitida pela CONTRATANTE.</w:t>
      </w:r>
    </w:p>
    <w:p w14:paraId="579F6A93" w14:textId="74BF68A4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5C6A7F37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64</w:t>
      </w:r>
      <w:r w:rsidR="0057509B">
        <w:rPr>
          <w:rFonts w:cstheme="minorHAnsi"/>
          <w:color w:val="000000"/>
          <w:sz w:val="20"/>
          <w:szCs w:val="20"/>
        </w:rPr>
        <w:t>4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4C0884BD" w14:textId="7C9F5198" w:rsidR="00636984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070A34A6" w14:textId="77777777" w:rsidR="0057509B" w:rsidRPr="00915605" w:rsidRDefault="0057509B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DD932A1" w14:textId="29E9A5C5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E83D2A" w:rsidRPr="00E83D2A">
        <w:rPr>
          <w:rFonts w:cstheme="minorHAnsi"/>
          <w:b/>
          <w:color w:val="000000"/>
          <w:sz w:val="20"/>
          <w:szCs w:val="20"/>
        </w:rPr>
        <w:t>Contrato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4FFC7CF3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E83D2A" w:rsidRPr="00F56076">
        <w:rPr>
          <w:rFonts w:eastAsia="Arial" w:cstheme="minorHAnsi"/>
          <w:color w:val="000000"/>
          <w:sz w:val="20"/>
          <w:szCs w:val="20"/>
        </w:rPr>
        <w:t>Contrato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915605" w:rsidRDefault="007D0DFC" w:rsidP="007D0DFC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 xml:space="preserve">modelo do </w:t>
      </w:r>
      <w:r w:rsidRPr="002A187C">
        <w:rPr>
          <w:rFonts w:cstheme="minorHAnsi"/>
          <w:sz w:val="20"/>
          <w:szCs w:val="20"/>
        </w:rPr>
        <w:t>apêndice “</w:t>
      </w:r>
      <w:r>
        <w:rPr>
          <w:rFonts w:cstheme="minorHAnsi"/>
          <w:sz w:val="20"/>
          <w:szCs w:val="20"/>
        </w:rPr>
        <w:t>B</w:t>
      </w:r>
      <w:r w:rsidRPr="002A187C">
        <w:rPr>
          <w:rFonts w:cstheme="minorHAnsi"/>
          <w:sz w:val="20"/>
          <w:szCs w:val="20"/>
        </w:rPr>
        <w:t xml:space="preserve">” do anexo </w:t>
      </w:r>
      <w:r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1A154D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1A154D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54EBA3BB" w14:textId="77777777" w:rsidR="004F19E1" w:rsidRDefault="00636984" w:rsidP="004F19E1">
      <w:pPr>
        <w:pStyle w:val="Ttulo1"/>
        <w:ind w:left="142"/>
        <w:jc w:val="center"/>
      </w:pPr>
      <w:r>
        <w:br w:type="page"/>
      </w:r>
      <w:bookmarkStart w:id="0" w:name="_Toc77349379"/>
    </w:p>
    <w:p w14:paraId="4BD65755" w14:textId="77777777" w:rsidR="004F19E1" w:rsidRDefault="004F19E1" w:rsidP="004F19E1">
      <w:pPr>
        <w:pStyle w:val="Ttulo1"/>
        <w:ind w:left="142"/>
        <w:jc w:val="center"/>
      </w:pPr>
    </w:p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15D78560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AVISO DE DISPENSA ELETRÔNICA Nº 64</w:t>
      </w:r>
      <w:r w:rsidR="000F01FE">
        <w:rPr>
          <w:rFonts w:ascii="Calibri" w:hAnsi="Calibri" w:cs="Calibri"/>
          <w:b/>
          <w:sz w:val="20"/>
          <w:szCs w:val="20"/>
        </w:rPr>
        <w:t>4</w:t>
      </w:r>
      <w:r w:rsidRPr="00C32108">
        <w:rPr>
          <w:rFonts w:ascii="Calibri" w:hAnsi="Calibri" w:cs="Calibri"/>
          <w:b/>
          <w:sz w:val="20"/>
          <w:szCs w:val="20"/>
        </w:rPr>
        <w:t>/2022-FHE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ás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(  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CB520B5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t>APÊNDICE “B” DO ANEXO III – MODELO DE PLANILHA DE CUSTO E FORMAÇÃO DE PREÇO</w:t>
      </w:r>
      <w:bookmarkEnd w:id="1"/>
    </w:p>
    <w:p w14:paraId="6BB47ACC" w14:textId="77777777" w:rsidR="00E71A7B" w:rsidRPr="00C32108" w:rsidRDefault="00E71A7B" w:rsidP="00E71A7B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C32108">
        <w:rPr>
          <w:rFonts w:cstheme="minorHAnsi"/>
          <w:i/>
          <w:iCs/>
          <w:sz w:val="20"/>
          <w:szCs w:val="20"/>
        </w:rPr>
        <w:t>(Papel timbrado da empresa)</w:t>
      </w:r>
    </w:p>
    <w:p w14:paraId="05D7C30C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</w:p>
    <w:tbl>
      <w:tblPr>
        <w:tblW w:w="10091" w:type="dxa"/>
        <w:tblInd w:w="5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48"/>
        <w:gridCol w:w="69"/>
        <w:gridCol w:w="4395"/>
        <w:gridCol w:w="596"/>
        <w:gridCol w:w="160"/>
        <w:gridCol w:w="945"/>
        <w:gridCol w:w="283"/>
        <w:gridCol w:w="67"/>
        <w:gridCol w:w="925"/>
        <w:gridCol w:w="45"/>
        <w:gridCol w:w="212"/>
        <w:gridCol w:w="1463"/>
        <w:gridCol w:w="70"/>
        <w:gridCol w:w="53"/>
        <w:gridCol w:w="160"/>
        <w:gridCol w:w="135"/>
      </w:tblGrid>
      <w:tr w:rsidR="00E71A7B" w:rsidRPr="00C32108" w14:paraId="7579181A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625C3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Nº do processo:</w:t>
            </w:r>
          </w:p>
        </w:tc>
      </w:tr>
      <w:tr w:rsidR="00E71A7B" w:rsidRPr="00C32108" w14:paraId="78C8AC73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9E8106" w14:textId="77DE3EB5" w:rsidR="00E71A7B" w:rsidRPr="00C32108" w:rsidRDefault="000D5098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Dispensa de </w:t>
            </w:r>
            <w:r w:rsidR="00E71A7B" w:rsidRPr="00C32108">
              <w:rPr>
                <w:rFonts w:cstheme="minorHAnsi"/>
                <w:color w:val="000000"/>
                <w:sz w:val="20"/>
                <w:szCs w:val="20"/>
              </w:rPr>
              <w:t>Licitação: _______/2022</w:t>
            </w:r>
          </w:p>
        </w:tc>
      </w:tr>
      <w:tr w:rsidR="00E71A7B" w:rsidRPr="00C32108" w14:paraId="43A8BC47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58CBFD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Dia:__/__/____ às __h__ </w:t>
            </w:r>
          </w:p>
        </w:tc>
      </w:tr>
      <w:tr w:rsidR="00E71A7B" w:rsidRPr="00C32108" w14:paraId="60F6BFF9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B4BBE7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D6D0C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314D55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14A0D8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4023820D" w14:textId="77777777" w:rsidTr="003B2E52">
        <w:trPr>
          <w:gridAfter w:val="3"/>
          <w:wAfter w:w="348" w:type="dxa"/>
          <w:trHeight w:val="289"/>
        </w:trPr>
        <w:tc>
          <w:tcPr>
            <w:tcW w:w="9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752FA6E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DISCRIMINAÇÃO DOS SERVIÇOS (DADOS REFERENTES À CONTRATAÇÃO)</w:t>
            </w:r>
          </w:p>
        </w:tc>
      </w:tr>
      <w:tr w:rsidR="00E71A7B" w:rsidRPr="00C32108" w14:paraId="267A497E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D41102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15836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85FF5F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46AF65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27FC4B1C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623C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B1C0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4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229D6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C2AEAE2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DA45D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B6383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965AE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259129D" w14:textId="77777777" w:rsidTr="003B2E52">
        <w:trPr>
          <w:gridAfter w:val="3"/>
          <w:wAfter w:w="348" w:type="dxa"/>
          <w:trHeight w:val="289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81CBD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74B56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608EF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231AC76A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2BE11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65D5F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meses de execução contratual</w:t>
            </w: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F27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462CE3C9" w14:textId="77777777" w:rsidTr="003B2E52">
        <w:trPr>
          <w:gridAfter w:val="3"/>
          <w:wAfter w:w="348" w:type="dxa"/>
          <w:trHeight w:val="255"/>
        </w:trPr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560FA3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46CA9A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7B4A3E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80014D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7252B4E7" w14:textId="77777777" w:rsidTr="003B2E52">
        <w:trPr>
          <w:gridAfter w:val="3"/>
          <w:wAfter w:w="348" w:type="dxa"/>
          <w:trHeight w:val="300"/>
        </w:trPr>
        <w:tc>
          <w:tcPr>
            <w:tcW w:w="9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2B61C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MÃO DE OBRA</w:t>
            </w:r>
          </w:p>
        </w:tc>
      </w:tr>
      <w:tr w:rsidR="00E71A7B" w:rsidRPr="00C32108" w14:paraId="196D5B29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F3092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B364D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Tipo de Serviço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30DBC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19DD29E1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4EE7E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5523184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673EB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CBD33A9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9C4FD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BAFC04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Quantidade total (em função da unid. medida)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71119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E01AA80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73B7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F602D4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B536BB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28435087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F6F96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CA6C2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A34964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6EA89367" w14:textId="77777777" w:rsidTr="003B2E52">
        <w:trPr>
          <w:gridAfter w:val="3"/>
          <w:wAfter w:w="348" w:type="dxa"/>
          <w:trHeight w:val="37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7524A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C242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D41EA6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78BEEB2C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2BD3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E498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6701D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71A7B" w:rsidRPr="00C32108" w14:paraId="3FF175AA" w14:textId="77777777" w:rsidTr="003B2E52">
        <w:trPr>
          <w:gridAfter w:val="3"/>
          <w:wAfter w:w="348" w:type="dxa"/>
          <w:trHeight w:val="225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F50F52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FDA2199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47E684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631A36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1A7B" w:rsidRPr="00C32108" w14:paraId="5F3702F5" w14:textId="77777777" w:rsidTr="003B2E52">
        <w:trPr>
          <w:gridAfter w:val="3"/>
          <w:wAfter w:w="348" w:type="dxa"/>
          <w:trHeight w:val="43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3BD1C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EA882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1: COMPOSIÇÃO DA REMUNERAÇÃO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6B62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76D9B73C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79567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F69E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1BE58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1014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4713E0A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57617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8432F5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Periculosidade (adicional de 30% sobre o salário)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C8C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6A2D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D708233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65C0C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A06BA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Adicional Insalubridade (adicional de 10%, 20% ou 40%)             </w:t>
            </w:r>
            <w:r w:rsidRPr="00C32108">
              <w:rPr>
                <w:rFonts w:cstheme="minorHAnsi"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EC0B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3A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F79CFD6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3F8C6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0F96B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Noturno (20% sobre a Hora Noturna Normal)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6E6D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35E6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BD20999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2741F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19CED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Número de Horas Extras Noturnas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0AD3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165F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A7BB86F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C7345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C3077F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Adicional de hora extra Diurna (adicional de 50%)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7817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AEB5A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03F731" w14:textId="77777777" w:rsidTr="003B2E52">
        <w:trPr>
          <w:gridAfter w:val="3"/>
          <w:wAfter w:w="348" w:type="dxa"/>
          <w:trHeight w:val="39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5F625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4BE87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Súmula 444 STF (quando pertinente)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22D12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FE6B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B528216" w14:textId="77777777" w:rsidTr="003B2E52">
        <w:trPr>
          <w:gridAfter w:val="3"/>
          <w:wAfter w:w="348" w:type="dxa"/>
          <w:trHeight w:val="39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162EE96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0BD86D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E9A4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02A15E56" w14:textId="77777777" w:rsidTr="003B2E52">
        <w:trPr>
          <w:gridAfter w:val="3"/>
          <w:wAfter w:w="348" w:type="dxa"/>
          <w:trHeight w:val="195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7554FB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EE03BD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B651D9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12E272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03B2B68B" w14:textId="77777777" w:rsidTr="003B2E52">
        <w:trPr>
          <w:gridAfter w:val="3"/>
          <w:wAfter w:w="348" w:type="dxa"/>
          <w:trHeight w:val="43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ACC83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887CB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2 : BENEFÍCIOS MENSAIS E DIÁRIOS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5F19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095C49D0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11AB8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EF397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7D835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4A86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0C9BC10" w14:textId="77777777" w:rsidTr="003B2E52">
        <w:trPr>
          <w:gridAfter w:val="3"/>
          <w:wAfter w:w="348" w:type="dxa"/>
          <w:trHeight w:val="33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88695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3EBC1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Auxílio alimentação (vales, cesta básica, entre outros)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3D8F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673E3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000D350" w14:textId="77777777" w:rsidTr="003B2E52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40789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260383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Plano de Saúde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86DC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77DA5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6EB8C35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B7806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C4B45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Funeral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698A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A7FF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726B255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6E9B8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F52694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Seguro de vida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EC38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0FFE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C8C3A8A" w14:textId="77777777" w:rsidTr="003B2E52">
        <w:trPr>
          <w:gridAfter w:val="3"/>
          <w:wAfter w:w="348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94708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AD92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Odontológico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9FB7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08A7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507B87D" w14:textId="77777777" w:rsidTr="003B2E52">
        <w:trPr>
          <w:gridAfter w:val="3"/>
          <w:wAfter w:w="348" w:type="dxa"/>
          <w:trHeight w:val="30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AAE952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69DBF6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4CD60" w14:textId="77777777" w:rsidR="00E71A7B" w:rsidRPr="00C32108" w:rsidRDefault="00E71A7B" w:rsidP="003B2E52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192757AE" w14:textId="77777777" w:rsidTr="003B2E52">
        <w:trPr>
          <w:gridAfter w:val="4"/>
          <w:wAfter w:w="418" w:type="dxa"/>
          <w:trHeight w:val="36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3D5A5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3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0C0A28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o valor informado deverá ser o custo real do insumo (descontado o valor eventualmente pago pelo empregado)</w:t>
            </w:r>
          </w:p>
        </w:tc>
      </w:tr>
      <w:tr w:rsidR="00E71A7B" w:rsidRPr="00C32108" w14:paraId="78698CB8" w14:textId="77777777" w:rsidTr="003B2E52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55B6AC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F1B3EF5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3 : INSUMOS DIVERSOS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B3CD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</w:tr>
      <w:tr w:rsidR="00E71A7B" w:rsidRPr="00C32108" w14:paraId="49A555EA" w14:textId="77777777" w:rsidTr="003B2E52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486AC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352F7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6B5DB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F6519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5C3A02B" w14:textId="77777777" w:rsidTr="003B2E52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DDCB1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C556C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Materiais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FAC5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A39CD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8F678B2" w14:textId="77777777" w:rsidTr="003B2E52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E46BD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09BEE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Equipamentos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D1BF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7161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E855620" w14:textId="77777777" w:rsidTr="003B2E52">
        <w:trPr>
          <w:gridAfter w:val="3"/>
          <w:wAfter w:w="348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811B8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0911B4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93188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E141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BCE64A" w14:textId="77777777" w:rsidTr="003B2E52">
        <w:trPr>
          <w:gridAfter w:val="3"/>
          <w:wAfter w:w="348" w:type="dxa"/>
          <w:trHeight w:val="360"/>
        </w:trPr>
        <w:tc>
          <w:tcPr>
            <w:tcW w:w="6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6C45E410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0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04B1CD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F4F9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R$</w:t>
            </w:r>
          </w:p>
        </w:tc>
      </w:tr>
      <w:tr w:rsidR="00E71A7B" w:rsidRPr="00C32108" w14:paraId="2F74513F" w14:textId="77777777" w:rsidTr="003B2E52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DB72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8CD659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Nota: valores mensais por empregado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ABE729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401CC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19C97B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CD77C53" w14:textId="77777777" w:rsidTr="003B2E52">
        <w:trPr>
          <w:trHeight w:val="9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5D9F9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C095E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D42EF1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BDC40F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BB43EB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8BDEEA5" w14:textId="77777777" w:rsidTr="003B2E52">
        <w:trPr>
          <w:trHeight w:val="82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1C967A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569B2480" w14:textId="77777777" w:rsidR="00E71A7B" w:rsidRPr="00C32108" w:rsidRDefault="00E71A7B" w:rsidP="003B2E52">
            <w:pP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5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D4157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B47932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E5FA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1C9C150" w14:textId="77777777" w:rsidTr="003B2E52">
        <w:trPr>
          <w:trHeight w:val="40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790CC7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EC0A27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INSS (Zero ou 20%) art. 22, inciso I, Lei 8.212/1991 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4E6E8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334B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539499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1222FE5" w14:textId="77777777" w:rsidTr="003B2E52">
        <w:trPr>
          <w:trHeight w:val="64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09D32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68F1C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SESI ou SESC (Zero ou 1,5%) art.3º, Decreto-Lei 9.853/1946, art. 30 Lei 8.036/1990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DCD606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B8E8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566BB0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3553966" w14:textId="77777777" w:rsidTr="003B2E52">
        <w:trPr>
          <w:trHeight w:val="73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94460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01CBD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SENAI ou SENAC (Zero ou 1% ou 1,2%) Decreto-Lei nº 2.318/1986 - art. 10º do Decreto nº 60.446/67 -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6B6B74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6377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F8A2FB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16CD9F75" w14:textId="77777777" w:rsidTr="003B2E52">
        <w:trPr>
          <w:trHeight w:val="662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87E78F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B02D7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INCRA (Zero ou 0,20%) art. 1º, inciso I, Decreto-Lei nº 1.146/1970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3893D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BD57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E8887C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9C539B4" w14:textId="77777777" w:rsidTr="003B2E52">
        <w:trPr>
          <w:trHeight w:val="843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6B0DE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0BB1F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Salário Educação (Zero ou 2,5%) inciso I, art. 3º, Decreto-Lei nº 87.043/1982, art. 15, Lei nº 9.424/1996, art. 2º, Decreto nº 3.142/99, § 5º, art. 212, Constituição Federal 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75F30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BA6D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92CE1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167BBF0" w14:textId="77777777" w:rsidTr="003B2E52">
        <w:trPr>
          <w:trHeight w:val="6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43874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8B2C8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FGTS (8%) art. 15, Lei nº 8.036/1990, inciso III art. 7º, Constituição Federal/1988)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DFB1B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0CA0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6449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D20D63B" w14:textId="77777777" w:rsidTr="003B2E52">
        <w:trPr>
          <w:trHeight w:val="65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A1AB9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FE186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Seguro Acidente de Trabalho / SAT (Zero ou 1%, 2% ou 3%) alínea "b" e "c", inciso II, art. 22, Lei nº 8.212/1991)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B914B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1CC4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4C5A39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58D7E3A" w14:textId="77777777" w:rsidTr="003B2E52">
        <w:trPr>
          <w:trHeight w:val="46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C76621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A5F1E2" w14:textId="77777777" w:rsidR="00E71A7B" w:rsidRPr="00C32108" w:rsidRDefault="00E71A7B" w:rsidP="003B2E52">
            <w:pPr>
              <w:jc w:val="both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SEBRAE (Zero ou 060% - art. 8º, Lei nº 8.029) - (não devido para optantes pelo SIMPLES)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3D222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54DF3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04ADD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129D5AC" w14:textId="77777777" w:rsidTr="003B2E52">
        <w:trPr>
          <w:trHeight w:val="435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030333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5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42A7F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6B4C1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853C7E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       </w:t>
            </w:r>
          </w:p>
        </w:tc>
      </w:tr>
      <w:tr w:rsidR="00E71A7B" w:rsidRPr="00C32108" w14:paraId="16C01CCE" w14:textId="77777777" w:rsidTr="003B2E52">
        <w:trPr>
          <w:gridAfter w:val="4"/>
          <w:wAfter w:w="418" w:type="dxa"/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CF6E3A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3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88520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Os percentuais acima são aqueles estabelecidos pela legislação vigente.</w:t>
            </w:r>
          </w:p>
        </w:tc>
      </w:tr>
      <w:tr w:rsidR="00E71A7B" w:rsidRPr="00C32108" w14:paraId="110F0152" w14:textId="77777777" w:rsidTr="003B2E52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1DD62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AACEB9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Percentuais incidentes sobre a remuneração.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D792E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72C13A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0FA655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ADCC7CE" w14:textId="77777777" w:rsidTr="003B2E52">
        <w:trPr>
          <w:trHeight w:val="180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7B24F2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E94478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988687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11BC0E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0C4D99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B22320C" w14:textId="77777777" w:rsidTr="003B2E52">
        <w:trPr>
          <w:trHeight w:val="78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2EA0D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815D48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887FD4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Percentual (%)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0BDD9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(R$)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640B31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3A4D48E" w14:textId="77777777" w:rsidTr="003B2E52">
        <w:trPr>
          <w:trHeight w:val="3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E6C9E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C911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B5ED4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B934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B2EF6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1D62E2D" w14:textId="77777777" w:rsidTr="003B2E52">
        <w:trPr>
          <w:trHeight w:val="3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7B4ED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8D30C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dos encargos do submódulo 4.1  sobre o 13º salário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9425F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825EDD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37DF2B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40A0C06" w14:textId="77777777" w:rsidTr="003B2E52">
        <w:trPr>
          <w:trHeight w:val="51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0B6554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Total de 13º SALÁRIO 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F36CD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EA2AC2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1B4115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A359AAC" w14:textId="77777777" w:rsidTr="003B2E52">
        <w:trPr>
          <w:trHeight w:val="31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07C1EB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B338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A98220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95DB6B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B384ED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618F773" w14:textId="77777777" w:rsidTr="003B2E52">
        <w:trPr>
          <w:trHeight w:val="78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7B890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F44DBDC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FB36C9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15A161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80DD7B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1718F01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D9AF3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2308B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Afastamento Maternidade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1383B2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B0044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19FFB1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5A30EE1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8802C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FD44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Incidência do Submódulo 4.1 sobre </w:t>
            </w:r>
            <w:proofErr w:type="spellStart"/>
            <w:r w:rsidRPr="00C32108">
              <w:rPr>
                <w:rFonts w:cstheme="minorHAnsi"/>
                <w:color w:val="000000"/>
                <w:sz w:val="20"/>
                <w:szCs w:val="20"/>
              </w:rPr>
              <w:t>afast</w:t>
            </w:r>
            <w:proofErr w:type="spellEnd"/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. Mater. 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DF79EA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4E2D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08F545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58E5D80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B7EAB0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73E47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116B0D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79448AD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C27C3BA" w14:textId="77777777" w:rsidTr="003B2E52">
        <w:trPr>
          <w:trHeight w:val="330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1A5CEC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0FB0CAC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A2214E7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888A368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CF19D2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797A482" w14:textId="77777777" w:rsidTr="003B2E52">
        <w:trPr>
          <w:trHeight w:val="7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8CA47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A8F3B3B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E02EE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A7375E3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A7E3A8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6F2B7C3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8EDEC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06349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1B6D4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3C050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89994E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0F8BDD1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809D1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1843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Incidência do FGTS </w:t>
            </w:r>
            <w:r w:rsidRPr="00C32108">
              <w:rPr>
                <w:rFonts w:cstheme="minorHAnsi"/>
                <w:color w:val="000000"/>
                <w:sz w:val="20"/>
                <w:szCs w:val="20"/>
              </w:rPr>
              <w:t>sobre</w:t>
            </w:r>
            <w:r w:rsidRPr="00C32108">
              <w:rPr>
                <w:rFonts w:cstheme="minorHAnsi"/>
                <w:sz w:val="20"/>
                <w:szCs w:val="20"/>
              </w:rPr>
              <w:t xml:space="preserve"> aviso prévio indenizado (4.4.a X %FGTS)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D875F8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3279C6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C7649C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CFF46DB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96DE0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D1A4D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indenizado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AD993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DB5C9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C7B307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9C5693D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4E22B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959FB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1C168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9A037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6843A8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D06AD62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63251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3050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av. prévio trab.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59CC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CDB048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2F0700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1560D84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36779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960D4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Multa do FGTS do aviso prévio trabalhado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87620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C9C56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2A7904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FA12FDD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D515D1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6E0B6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9B887E0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57414FDA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793B788" w14:textId="77777777" w:rsidTr="003B2E52">
        <w:trPr>
          <w:trHeight w:val="405"/>
        </w:trPr>
        <w:tc>
          <w:tcPr>
            <w:tcW w:w="365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5B6310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9841AF0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0A158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9E963B8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9A344C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22C9541" w14:textId="77777777" w:rsidTr="003B2E52">
        <w:trPr>
          <w:trHeight w:val="70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4997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3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B09238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2E6515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8CAB4F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38D637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CB65784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66C916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3D2F1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Férias + 1/3 Férias constitucional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44D7AE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302F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0365353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AA5C259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83E1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81E73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doença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902F6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7570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5D51EAB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818408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1DAAB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2A4AC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Licença paternidade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828AA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E1FE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45E9D44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B9135E2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2F16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E32B9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Ausências legais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0B5A4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23DC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39584D1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3CC7AD8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CCD52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19050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Ausência por Acidente de Trabalho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E3375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F9F6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A22601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7E24B88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915DF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E16E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5298A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62F1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139F7B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75C82EC0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F785E86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CF046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BE8FFCA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4A9EBC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AB3C674" w14:textId="77777777" w:rsidTr="003B2E52">
        <w:trPr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B671B1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g</w:t>
            </w:r>
          </w:p>
        </w:tc>
        <w:tc>
          <w:tcPr>
            <w:tcW w:w="631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34432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Incidência do submódulo 4.1 sobre o módulo 4.5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02182D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62F5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7F340BC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AE28C65" w14:textId="77777777" w:rsidTr="003B2E52">
        <w:trPr>
          <w:trHeight w:val="360"/>
        </w:trPr>
        <w:tc>
          <w:tcPr>
            <w:tcW w:w="6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DD113CD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F17A23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0,00%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E7624F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  <w:tc>
          <w:tcPr>
            <w:tcW w:w="348" w:type="dxa"/>
            <w:gridSpan w:val="3"/>
            <w:shd w:val="clear" w:color="auto" w:fill="FFFFFF"/>
            <w:hideMark/>
          </w:tcPr>
          <w:p w14:paraId="31B3697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C3C2A2C" w14:textId="77777777" w:rsidTr="003B2E52">
        <w:trPr>
          <w:trHeight w:val="21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030CA11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C4E40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E6D22D6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BDE1EFF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357D967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2874F540" w14:textId="77777777" w:rsidTr="003B2E52">
        <w:trPr>
          <w:trHeight w:val="18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B2AA71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E58CD4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0FC9332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34BB5441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119BFE3C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4A4A7E" w14:textId="77777777" w:rsidTr="003B2E52">
        <w:trPr>
          <w:gridAfter w:val="2"/>
          <w:wAfter w:w="295" w:type="dxa"/>
          <w:trHeight w:val="72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9F16D98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4 - Encargos Sociais e Trabalhistas (QUADRO RESUMO)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0635CA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E71A7B" w:rsidRPr="00C32108" w14:paraId="322FD360" w14:textId="77777777" w:rsidTr="003B2E52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18A1E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073A5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4.1: ENCARGOS PREVIDENCIÁRIOS, FGTS E OUTRAS CONTRIBUIÇÕES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55C9E9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F29CD95" w14:textId="77777777" w:rsidTr="003B2E52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CCDAB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EFC4A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SUBMÓDULO 4.2: 13º SALÁRIO 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8CFD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BF7CB75" w14:textId="77777777" w:rsidTr="003B2E52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C0B79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506D0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4.3: AFASTAMENTO MATERNIDADE</w:t>
            </w:r>
          </w:p>
        </w:tc>
        <w:tc>
          <w:tcPr>
            <w:tcW w:w="17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74915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0DDC5CAF" w14:textId="77777777" w:rsidTr="003B2E52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452B1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492ADD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4.4: PROVISÃO PARA RESCISÃO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2378C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42DBE1B4" w14:textId="77777777" w:rsidTr="003B2E52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DC4D82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3966D4F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SUBMÓDULO 4.5: REPOSIÇÃO DO PROFISSIONAL AUSENTE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C5DE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67D9FE3" w14:textId="77777777" w:rsidTr="003B2E52">
        <w:trPr>
          <w:gridAfter w:val="2"/>
          <w:wAfter w:w="295" w:type="dxa"/>
          <w:trHeight w:val="36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6E8E6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45AFC36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A6CD4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E3BD684" w14:textId="77777777" w:rsidTr="003B2E52">
        <w:trPr>
          <w:gridAfter w:val="2"/>
          <w:wAfter w:w="295" w:type="dxa"/>
          <w:trHeight w:val="360"/>
        </w:trPr>
        <w:tc>
          <w:tcPr>
            <w:tcW w:w="79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6B9B04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4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7269557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 xml:space="preserve">R$           </w:t>
            </w:r>
          </w:p>
        </w:tc>
      </w:tr>
      <w:tr w:rsidR="00E71A7B" w:rsidRPr="00C32108" w14:paraId="601C6296" w14:textId="77777777" w:rsidTr="003B2E52">
        <w:trPr>
          <w:trHeight w:val="195"/>
        </w:trPr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8A14A5E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EAEA56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D0C558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3A18A6" w14:textId="77777777" w:rsidR="00E71A7B" w:rsidRPr="00C32108" w:rsidRDefault="00E71A7B" w:rsidP="003B2E52">
            <w:pPr>
              <w:jc w:val="right"/>
              <w:rPr>
                <w:rFonts w:cstheme="minorHAnsi"/>
                <w:b/>
                <w:bCs/>
                <w:color w:val="4F81BD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4F81BD"/>
                <w:sz w:val="20"/>
                <w:szCs w:val="20"/>
              </w:rPr>
              <w:t> </w:t>
            </w: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28D074C5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3F5A556C" w14:textId="77777777" w:rsidTr="003B2E52">
        <w:trPr>
          <w:gridAfter w:val="2"/>
          <w:wAfter w:w="295" w:type="dxa"/>
          <w:trHeight w:val="703"/>
        </w:trPr>
        <w:tc>
          <w:tcPr>
            <w:tcW w:w="9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BFEF719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MÓDULO 5 - Custos Indiretos, Tributos e Lucro</w:t>
            </w:r>
          </w:p>
        </w:tc>
      </w:tr>
      <w:tr w:rsidR="00E71A7B" w:rsidRPr="00C32108" w14:paraId="7802309D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8BD3D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49F2F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Custos Indiretos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FB834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799C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1C7FEF6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0FFD63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78664E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Lucro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F97FA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3D250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52D9AA3E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8CEA2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008CC7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Tributos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256C4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7022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0B3F8ECE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64E8D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C.1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452B3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PIS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96BB4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BBA1B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F3E63C6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562504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C.2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D6DC6D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COFINS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D31080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CBC3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3DC85ED2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86872F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C.3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FCF14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- ISS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C0735B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161FA1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17AEEDB1" w14:textId="77777777" w:rsidTr="003B2E52">
        <w:trPr>
          <w:gridAfter w:val="2"/>
          <w:wAfter w:w="295" w:type="dxa"/>
          <w:trHeight w:val="360"/>
        </w:trPr>
        <w:tc>
          <w:tcPr>
            <w:tcW w:w="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EA778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C.4</w:t>
            </w:r>
          </w:p>
        </w:tc>
        <w:tc>
          <w:tcPr>
            <w:tcW w:w="64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F85CB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- SIMPLES NACIONAL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08ECA9" w14:textId="77777777" w:rsidR="00E71A7B" w:rsidRPr="00C32108" w:rsidRDefault="00E71A7B" w:rsidP="003B2E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BDA9F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 xml:space="preserve">R$ </w:t>
            </w:r>
          </w:p>
        </w:tc>
      </w:tr>
      <w:tr w:rsidR="00E71A7B" w:rsidRPr="00C32108" w14:paraId="63BA4AFF" w14:textId="77777777" w:rsidTr="003B2E52">
        <w:trPr>
          <w:gridAfter w:val="2"/>
          <w:wAfter w:w="295" w:type="dxa"/>
          <w:trHeight w:val="390"/>
        </w:trPr>
        <w:tc>
          <w:tcPr>
            <w:tcW w:w="70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CE15061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MÓDULO 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AD5721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987399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  <w:r w:rsidRPr="00C32108">
              <w:rPr>
                <w:rFonts w:cstheme="minorHAnsi"/>
                <w:sz w:val="20"/>
                <w:szCs w:val="20"/>
              </w:rPr>
              <w:t>R$</w:t>
            </w:r>
          </w:p>
        </w:tc>
      </w:tr>
      <w:tr w:rsidR="00E71A7B" w:rsidRPr="00C32108" w14:paraId="76B6D5D3" w14:textId="77777777" w:rsidTr="003B2E52">
        <w:trPr>
          <w:gridAfter w:val="1"/>
          <w:wAfter w:w="135" w:type="dxa"/>
          <w:trHeight w:val="39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DC085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0395E3B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1: Custos indiretos, tributos e lucro por empregado.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3E0C8E3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  <w:vAlign w:val="center"/>
            <w:hideMark/>
          </w:tcPr>
          <w:p w14:paraId="718782EE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5BC5C488" w14:textId="77777777" w:rsidTr="003B2E52">
        <w:trPr>
          <w:gridAfter w:val="4"/>
          <w:wAfter w:w="418" w:type="dxa"/>
          <w:trHeight w:val="39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F35F91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3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A291F2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Nota 2: O valor referente a tributos é obtido aplicando-se o percentual sobre o valor do faturamento.</w:t>
            </w:r>
          </w:p>
        </w:tc>
      </w:tr>
      <w:tr w:rsidR="00E71A7B" w:rsidRPr="00C32108" w14:paraId="116B5847" w14:textId="77777777" w:rsidTr="003B2E52">
        <w:trPr>
          <w:trHeight w:val="465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D118A85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4FBE67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EC5F88A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BDCA9A3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gridSpan w:val="3"/>
            <w:shd w:val="clear" w:color="auto" w:fill="FFFFFF"/>
            <w:vAlign w:val="center"/>
            <w:hideMark/>
          </w:tcPr>
          <w:p w14:paraId="6B64B472" w14:textId="77777777" w:rsidR="00E71A7B" w:rsidRPr="00C32108" w:rsidRDefault="00E71A7B" w:rsidP="003B2E5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A7B" w:rsidRPr="00C32108" w14:paraId="6A69753C" w14:textId="77777777" w:rsidTr="003B2E52">
        <w:trPr>
          <w:gridAfter w:val="2"/>
          <w:wAfter w:w="295" w:type="dxa"/>
          <w:trHeight w:val="56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E264DC5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QUADRO RESUMO - Custo por empregado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E825E52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R$</w:t>
            </w:r>
          </w:p>
        </w:tc>
      </w:tr>
      <w:tr w:rsidR="00E71A7B" w:rsidRPr="00C32108" w14:paraId="0E7F231A" w14:textId="77777777" w:rsidTr="003B2E52">
        <w:trPr>
          <w:gridAfter w:val="2"/>
          <w:wAfter w:w="295" w:type="dxa"/>
          <w:trHeight w:val="40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36BF7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11D58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1 - Composição da Remuneração</w:t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933A5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769D05EF" w14:textId="77777777" w:rsidTr="003B2E52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724DF9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22625C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2 - Benefícios Mensais e Diários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3C803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50A97527" w14:textId="77777777" w:rsidTr="003B2E52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9A2C8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03E67700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3 - Insumos Diversos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FF226" w14:textId="77777777" w:rsidR="00E71A7B" w:rsidRPr="00C32108" w:rsidRDefault="00E71A7B" w:rsidP="003B2E52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55AB1142" w14:textId="77777777" w:rsidTr="003B2E52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002F7D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22A8B79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4 - Encargos Sociais e Trabalhistas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5A295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6B1CFC96" w14:textId="77777777" w:rsidTr="003B2E52">
        <w:trPr>
          <w:gridAfter w:val="2"/>
          <w:wAfter w:w="295" w:type="dxa"/>
          <w:trHeight w:val="300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EC1F6BB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SUBTOTAL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223310A" w14:textId="77777777" w:rsidR="00E71A7B" w:rsidRPr="00C32108" w:rsidRDefault="00E71A7B" w:rsidP="003B2E52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R$ </w:t>
            </w:r>
          </w:p>
        </w:tc>
      </w:tr>
      <w:tr w:rsidR="00E71A7B" w:rsidRPr="00C32108" w14:paraId="264B891B" w14:textId="77777777" w:rsidTr="003B2E52">
        <w:trPr>
          <w:gridAfter w:val="2"/>
          <w:wAfter w:w="295" w:type="dxa"/>
          <w:trHeight w:val="3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12E9EC" w14:textId="77777777" w:rsidR="00E71A7B" w:rsidRPr="00C32108" w:rsidRDefault="00E71A7B" w:rsidP="003B2E52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e</w:t>
            </w: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AA4DE13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color w:val="000000"/>
                <w:sz w:val="20"/>
                <w:szCs w:val="20"/>
              </w:rPr>
              <w:t>Módulo 5 - Custos Indiretos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8427C" w14:textId="77777777" w:rsidR="00E71A7B" w:rsidRPr="00C32108" w:rsidRDefault="00E71A7B" w:rsidP="003B2E5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71A7B" w:rsidRPr="00C32108" w14:paraId="20DF573A" w14:textId="77777777" w:rsidTr="003B2E52">
        <w:trPr>
          <w:gridAfter w:val="2"/>
          <w:wAfter w:w="295" w:type="dxa"/>
          <w:trHeight w:val="427"/>
        </w:trPr>
        <w:tc>
          <w:tcPr>
            <w:tcW w:w="7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AD7A687" w14:textId="77777777" w:rsidR="00E71A7B" w:rsidRPr="00C32108" w:rsidRDefault="00E71A7B" w:rsidP="003B2E52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TOTAL VALOR POR EMPREGADO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E1C5B16" w14:textId="77777777" w:rsidR="00E71A7B" w:rsidRPr="00C32108" w:rsidRDefault="00E71A7B" w:rsidP="003B2E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3210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R$</w:t>
            </w:r>
          </w:p>
        </w:tc>
      </w:tr>
    </w:tbl>
    <w:p w14:paraId="3E4566BE" w14:textId="77777777" w:rsidR="00E71A7B" w:rsidRDefault="00E71A7B" w:rsidP="004F19E1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76CA158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7D768109" w14:textId="2A4853A0" w:rsidR="00E71A7B" w:rsidRPr="001B1F2B" w:rsidRDefault="00E71A7B" w:rsidP="00E71A7B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bookmarkStart w:id="2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 </w:t>
      </w:r>
      <w:r>
        <w:rPr>
          <w:rFonts w:cstheme="minorHAnsi"/>
          <w:b/>
          <w:bCs/>
          <w:sz w:val="20"/>
          <w:szCs w:val="20"/>
        </w:rPr>
        <w:t>NO RIO DE JANEIRO/RJ</w:t>
      </w:r>
      <w:bookmarkEnd w:id="2"/>
    </w:p>
    <w:p w14:paraId="46412ED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</w:p>
    <w:p w14:paraId="4DAE5EE5" w14:textId="77777777" w:rsidR="00E71A7B" w:rsidRPr="001B1F2B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70964E33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AVISO DE DISPENSA ELETRÔNICA Nº 64</w:t>
      </w:r>
      <w:r>
        <w:rPr>
          <w:rFonts w:ascii="Calibri" w:hAnsi="Calibri" w:cs="Calibri"/>
          <w:b/>
          <w:sz w:val="20"/>
          <w:szCs w:val="20"/>
        </w:rPr>
        <w:t>4</w:t>
      </w:r>
      <w:r w:rsidRPr="001B1F2B">
        <w:rPr>
          <w:rFonts w:ascii="Calibri" w:hAnsi="Calibri" w:cs="Calibri"/>
          <w:b/>
          <w:sz w:val="20"/>
          <w:szCs w:val="20"/>
        </w:rPr>
        <w:t>/2022-FHE</w:t>
      </w:r>
    </w:p>
    <w:p w14:paraId="7B725D49" w14:textId="77777777" w:rsidR="00E71A7B" w:rsidRPr="001B1F2B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1B1F2B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26158025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>, sob as penalidades da lei para fins de participação no Aviso de Dispensa Eletrônica Nº 64</w:t>
      </w:r>
      <w:r>
        <w:rPr>
          <w:rFonts w:ascii="Calibri" w:hAnsi="Calibri" w:cs="Calibri"/>
          <w:sz w:val="20"/>
          <w:szCs w:val="20"/>
        </w:rPr>
        <w:t>4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57D5F920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7D04A5">
        <w:rPr>
          <w:rFonts w:ascii="Calibri" w:hAnsi="Calibri" w:cs="Calibri"/>
          <w:sz w:val="20"/>
          <w:szCs w:val="20"/>
        </w:rPr>
        <w:t>no</w:t>
      </w:r>
      <w:r w:rsidR="007D04A5" w:rsidRPr="00E50628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7D04A5" w:rsidRPr="007D04A5">
        <w:rPr>
          <w:rFonts w:ascii="Calibri" w:hAnsi="Calibri" w:cs="Calibri"/>
          <w:sz w:val="20"/>
          <w:szCs w:val="20"/>
        </w:rPr>
        <w:t>Rio de Janeiro/RJ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E83D2A" w:rsidRPr="00F56076">
        <w:rPr>
          <w:rFonts w:eastAsia="Arial" w:cstheme="minorHAnsi"/>
          <w:color w:val="000000"/>
          <w:sz w:val="20"/>
          <w:szCs w:val="20"/>
        </w:rPr>
        <w:t>Contrato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E83D2A" w:rsidRPr="00F56076">
        <w:rPr>
          <w:rFonts w:eastAsia="Arial" w:cstheme="minorHAnsi"/>
          <w:color w:val="000000"/>
          <w:sz w:val="20"/>
          <w:szCs w:val="20"/>
        </w:rPr>
        <w:t>Contrato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66C0E421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10FCB4CF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1B1F2B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33A77D68" w14:textId="2AF61E84" w:rsidR="00E71A7B" w:rsidRPr="00E71A7B" w:rsidRDefault="00E71A7B" w:rsidP="000D5098">
      <w:pPr>
        <w:jc w:val="both"/>
        <w:rPr>
          <w:rFonts w:ascii="Calibri" w:hAnsi="Calibri" w:cs="Calibri"/>
          <w:sz w:val="8"/>
          <w:szCs w:val="8"/>
        </w:rPr>
      </w:pPr>
    </w:p>
    <w:sectPr w:rsidR="00E71A7B" w:rsidRPr="00E71A7B" w:rsidSect="0063402E">
      <w:headerReference w:type="default" r:id="rId8"/>
      <w:footerReference w:type="default" r:id="rId9"/>
      <w:pgSz w:w="11906" w:h="16838"/>
      <w:pgMar w:top="851" w:right="1133" w:bottom="426" w:left="1701" w:header="284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841FE" w14:textId="77777777" w:rsidR="0096741D" w:rsidRDefault="0096741D" w:rsidP="00735E0D">
      <w:pPr>
        <w:spacing w:after="0" w:line="240" w:lineRule="auto"/>
      </w:pPr>
      <w:r>
        <w:separator/>
      </w:r>
    </w:p>
  </w:endnote>
  <w:endnote w:type="continuationSeparator" w:id="0">
    <w:p w14:paraId="0AC1E86C" w14:textId="77777777" w:rsidR="0096741D" w:rsidRDefault="0096741D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16B14" w14:textId="77777777" w:rsidR="0096741D" w:rsidRDefault="0096741D" w:rsidP="00735E0D">
      <w:pPr>
        <w:spacing w:after="0" w:line="240" w:lineRule="auto"/>
      </w:pPr>
      <w:r>
        <w:separator/>
      </w:r>
    </w:p>
  </w:footnote>
  <w:footnote w:type="continuationSeparator" w:id="0">
    <w:p w14:paraId="3964FBF3" w14:textId="77777777" w:rsidR="0096741D" w:rsidRDefault="0096741D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8177F"/>
    <w:multiLevelType w:val="hybridMultilevel"/>
    <w:tmpl w:val="A96AB660"/>
    <w:lvl w:ilvl="0" w:tplc="0A9EB2B8">
      <w:start w:val="1"/>
      <w:numFmt w:val="decimal"/>
      <w:lvlText w:val="%1."/>
      <w:lvlJc w:val="left"/>
      <w:pPr>
        <w:ind w:left="798" w:hanging="340"/>
        <w:jc w:val="right"/>
      </w:pPr>
      <w:rPr>
        <w:rFonts w:hint="default"/>
        <w:w w:val="105"/>
      </w:rPr>
    </w:lvl>
    <w:lvl w:ilvl="1" w:tplc="E8721C5A">
      <w:numFmt w:val="bullet"/>
      <w:lvlText w:val="•"/>
      <w:lvlJc w:val="left"/>
      <w:pPr>
        <w:ind w:left="1636" w:hanging="340"/>
      </w:pPr>
      <w:rPr>
        <w:rFonts w:hint="default"/>
      </w:rPr>
    </w:lvl>
    <w:lvl w:ilvl="2" w:tplc="0A26ACD4">
      <w:numFmt w:val="bullet"/>
      <w:lvlText w:val="•"/>
      <w:lvlJc w:val="left"/>
      <w:pPr>
        <w:ind w:left="2473" w:hanging="340"/>
      </w:pPr>
      <w:rPr>
        <w:rFonts w:hint="default"/>
      </w:rPr>
    </w:lvl>
    <w:lvl w:ilvl="3" w:tplc="B2E46688">
      <w:numFmt w:val="bullet"/>
      <w:lvlText w:val="•"/>
      <w:lvlJc w:val="left"/>
      <w:pPr>
        <w:ind w:left="3310" w:hanging="340"/>
      </w:pPr>
      <w:rPr>
        <w:rFonts w:hint="default"/>
      </w:rPr>
    </w:lvl>
    <w:lvl w:ilvl="4" w:tplc="027ED99E">
      <w:numFmt w:val="bullet"/>
      <w:lvlText w:val="•"/>
      <w:lvlJc w:val="left"/>
      <w:pPr>
        <w:ind w:left="4147" w:hanging="340"/>
      </w:pPr>
      <w:rPr>
        <w:rFonts w:hint="default"/>
      </w:rPr>
    </w:lvl>
    <w:lvl w:ilvl="5" w:tplc="367EFE26">
      <w:numFmt w:val="bullet"/>
      <w:lvlText w:val="•"/>
      <w:lvlJc w:val="left"/>
      <w:pPr>
        <w:ind w:left="4984" w:hanging="340"/>
      </w:pPr>
      <w:rPr>
        <w:rFonts w:hint="default"/>
      </w:rPr>
    </w:lvl>
    <w:lvl w:ilvl="6" w:tplc="ACEED534">
      <w:numFmt w:val="bullet"/>
      <w:lvlText w:val="•"/>
      <w:lvlJc w:val="left"/>
      <w:pPr>
        <w:ind w:left="5821" w:hanging="340"/>
      </w:pPr>
      <w:rPr>
        <w:rFonts w:hint="default"/>
      </w:rPr>
    </w:lvl>
    <w:lvl w:ilvl="7" w:tplc="DA2C7A08">
      <w:numFmt w:val="bullet"/>
      <w:lvlText w:val="•"/>
      <w:lvlJc w:val="left"/>
      <w:pPr>
        <w:ind w:left="6658" w:hanging="340"/>
      </w:pPr>
      <w:rPr>
        <w:rFonts w:hint="default"/>
      </w:rPr>
    </w:lvl>
    <w:lvl w:ilvl="8" w:tplc="08641F26">
      <w:numFmt w:val="bullet"/>
      <w:lvlText w:val="•"/>
      <w:lvlJc w:val="left"/>
      <w:pPr>
        <w:ind w:left="7495" w:hanging="34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0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45461E3"/>
    <w:multiLevelType w:val="multilevel"/>
    <w:tmpl w:val="BD34F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6390C37"/>
    <w:multiLevelType w:val="multilevel"/>
    <w:tmpl w:val="0D12B452"/>
    <w:lvl w:ilvl="0">
      <w:start w:val="1"/>
      <w:numFmt w:val="decimal"/>
      <w:lvlText w:val="%1."/>
      <w:lvlJc w:val="left"/>
      <w:pPr>
        <w:ind w:left="1077" w:hanging="335"/>
      </w:pPr>
      <w:rPr>
        <w:rFonts w:asciiTheme="minorHAnsi" w:eastAsia="Times New Roman" w:hAnsiTheme="minorHAnsi" w:cstheme="minorHAnsi" w:hint="default"/>
        <w:b/>
        <w:bCs/>
        <w:i w:val="0"/>
        <w:iCs w:val="0"/>
        <w:color w:val="000000" w:themeColor="text1"/>
        <w:w w:val="93"/>
        <w:sz w:val="20"/>
        <w:szCs w:val="20"/>
      </w:rPr>
    </w:lvl>
    <w:lvl w:ilvl="1">
      <w:start w:val="1"/>
      <w:numFmt w:val="decimal"/>
      <w:lvlText w:val="%2."/>
      <w:lvlJc w:val="left"/>
      <w:pPr>
        <w:ind w:left="1487" w:hanging="193"/>
        <w:jc w:val="right"/>
      </w:pPr>
      <w:rPr>
        <w:rFonts w:hint="default"/>
        <w:w w:val="105"/>
      </w:rPr>
    </w:lvl>
    <w:lvl w:ilvl="2">
      <w:start w:val="1"/>
      <w:numFmt w:val="decimal"/>
      <w:lvlText w:val="%2.%3."/>
      <w:lvlJc w:val="left"/>
      <w:pPr>
        <w:ind w:left="545" w:hanging="40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8"/>
        <w:sz w:val="20"/>
        <w:szCs w:val="20"/>
      </w:rPr>
    </w:lvl>
    <w:lvl w:ilvl="3">
      <w:start w:val="1"/>
      <w:numFmt w:val="decimal"/>
      <w:lvlText w:val="%2.%3.%4."/>
      <w:lvlJc w:val="left"/>
      <w:pPr>
        <w:ind w:left="2439" w:hanging="102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7"/>
        <w:sz w:val="20"/>
        <w:szCs w:val="20"/>
      </w:rPr>
    </w:lvl>
    <w:lvl w:ilvl="4">
      <w:numFmt w:val="bullet"/>
      <w:lvlText w:val="•"/>
      <w:lvlJc w:val="left"/>
      <w:pPr>
        <w:ind w:left="4272" w:hanging="1023"/>
      </w:pPr>
      <w:rPr>
        <w:rFonts w:hint="default"/>
      </w:rPr>
    </w:lvl>
    <w:lvl w:ilvl="5">
      <w:numFmt w:val="bullet"/>
      <w:lvlText w:val="•"/>
      <w:lvlJc w:val="left"/>
      <w:pPr>
        <w:ind w:left="5188" w:hanging="1023"/>
      </w:pPr>
      <w:rPr>
        <w:rFonts w:hint="default"/>
      </w:rPr>
    </w:lvl>
    <w:lvl w:ilvl="6">
      <w:numFmt w:val="bullet"/>
      <w:lvlText w:val="•"/>
      <w:lvlJc w:val="left"/>
      <w:pPr>
        <w:ind w:left="6104" w:hanging="1023"/>
      </w:pPr>
      <w:rPr>
        <w:rFonts w:hint="default"/>
      </w:rPr>
    </w:lvl>
    <w:lvl w:ilvl="7">
      <w:numFmt w:val="bullet"/>
      <w:lvlText w:val="•"/>
      <w:lvlJc w:val="left"/>
      <w:pPr>
        <w:ind w:left="7021" w:hanging="1023"/>
      </w:pPr>
      <w:rPr>
        <w:rFonts w:hint="default"/>
      </w:rPr>
    </w:lvl>
    <w:lvl w:ilvl="8">
      <w:numFmt w:val="bullet"/>
      <w:lvlText w:val="•"/>
      <w:lvlJc w:val="left"/>
      <w:pPr>
        <w:ind w:left="7937" w:hanging="1023"/>
      </w:pPr>
      <w:rPr>
        <w:rFonts w:hint="default"/>
      </w:rPr>
    </w:lvl>
  </w:abstractNum>
  <w:abstractNum w:abstractNumId="16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C7123E5"/>
    <w:multiLevelType w:val="hybridMultilevel"/>
    <w:tmpl w:val="56C8B740"/>
    <w:lvl w:ilvl="0" w:tplc="26CA9E0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5" w:hanging="360"/>
      </w:pPr>
    </w:lvl>
    <w:lvl w:ilvl="2" w:tplc="0416001B" w:tentative="1">
      <w:start w:val="1"/>
      <w:numFmt w:val="lowerRoman"/>
      <w:lvlText w:val="%3."/>
      <w:lvlJc w:val="right"/>
      <w:pPr>
        <w:ind w:left="2525" w:hanging="180"/>
      </w:pPr>
    </w:lvl>
    <w:lvl w:ilvl="3" w:tplc="0416000F" w:tentative="1">
      <w:start w:val="1"/>
      <w:numFmt w:val="decimal"/>
      <w:lvlText w:val="%4."/>
      <w:lvlJc w:val="left"/>
      <w:pPr>
        <w:ind w:left="3245" w:hanging="360"/>
      </w:pPr>
    </w:lvl>
    <w:lvl w:ilvl="4" w:tplc="04160019" w:tentative="1">
      <w:start w:val="1"/>
      <w:numFmt w:val="lowerLetter"/>
      <w:lvlText w:val="%5."/>
      <w:lvlJc w:val="left"/>
      <w:pPr>
        <w:ind w:left="3965" w:hanging="360"/>
      </w:pPr>
    </w:lvl>
    <w:lvl w:ilvl="5" w:tplc="0416001B" w:tentative="1">
      <w:start w:val="1"/>
      <w:numFmt w:val="lowerRoman"/>
      <w:lvlText w:val="%6."/>
      <w:lvlJc w:val="right"/>
      <w:pPr>
        <w:ind w:left="4685" w:hanging="180"/>
      </w:pPr>
    </w:lvl>
    <w:lvl w:ilvl="6" w:tplc="0416000F" w:tentative="1">
      <w:start w:val="1"/>
      <w:numFmt w:val="decimal"/>
      <w:lvlText w:val="%7."/>
      <w:lvlJc w:val="left"/>
      <w:pPr>
        <w:ind w:left="5405" w:hanging="360"/>
      </w:pPr>
    </w:lvl>
    <w:lvl w:ilvl="7" w:tplc="04160019" w:tentative="1">
      <w:start w:val="1"/>
      <w:numFmt w:val="lowerLetter"/>
      <w:lvlText w:val="%8."/>
      <w:lvlJc w:val="left"/>
      <w:pPr>
        <w:ind w:left="6125" w:hanging="360"/>
      </w:pPr>
    </w:lvl>
    <w:lvl w:ilvl="8" w:tplc="0416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9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3B6B09"/>
    <w:multiLevelType w:val="hybridMultilevel"/>
    <w:tmpl w:val="53A0B9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26" w15:restartNumberingAfterBreak="0">
    <w:nsid w:val="4D9B7AC7"/>
    <w:multiLevelType w:val="hybridMultilevel"/>
    <w:tmpl w:val="A36AC832"/>
    <w:lvl w:ilvl="0" w:tplc="FFCAA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90CB8"/>
    <w:multiLevelType w:val="multilevel"/>
    <w:tmpl w:val="3FF2801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2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36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32"/>
  </w:num>
  <w:num w:numId="4">
    <w:abstractNumId w:val="28"/>
  </w:num>
  <w:num w:numId="5">
    <w:abstractNumId w:val="6"/>
  </w:num>
  <w:num w:numId="6">
    <w:abstractNumId w:val="30"/>
  </w:num>
  <w:num w:numId="7">
    <w:abstractNumId w:val="20"/>
  </w:num>
  <w:num w:numId="8">
    <w:abstractNumId w:val="15"/>
  </w:num>
  <w:num w:numId="9">
    <w:abstractNumId w:val="17"/>
  </w:num>
  <w:num w:numId="10">
    <w:abstractNumId w:val="11"/>
  </w:num>
  <w:num w:numId="11">
    <w:abstractNumId w:val="3"/>
  </w:num>
  <w:num w:numId="12">
    <w:abstractNumId w:val="16"/>
  </w:num>
  <w:num w:numId="13">
    <w:abstractNumId w:val="22"/>
  </w:num>
  <w:num w:numId="14">
    <w:abstractNumId w:val="21"/>
  </w:num>
  <w:num w:numId="15">
    <w:abstractNumId w:val="10"/>
  </w:num>
  <w:num w:numId="16">
    <w:abstractNumId w:val="4"/>
  </w:num>
  <w:num w:numId="17">
    <w:abstractNumId w:val="5"/>
  </w:num>
  <w:num w:numId="18">
    <w:abstractNumId w:val="0"/>
  </w:num>
  <w:num w:numId="19">
    <w:abstractNumId w:val="2"/>
  </w:num>
  <w:num w:numId="20">
    <w:abstractNumId w:val="19"/>
  </w:num>
  <w:num w:numId="21">
    <w:abstractNumId w:val="34"/>
  </w:num>
  <w:num w:numId="22">
    <w:abstractNumId w:val="35"/>
  </w:num>
  <w:num w:numId="23">
    <w:abstractNumId w:val="8"/>
  </w:num>
  <w:num w:numId="24">
    <w:abstractNumId w:val="24"/>
  </w:num>
  <w:num w:numId="25">
    <w:abstractNumId w:val="33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7"/>
  </w:num>
  <w:num w:numId="36">
    <w:abstractNumId w:val="12"/>
  </w:num>
  <w:num w:numId="37">
    <w:abstractNumId w:val="26"/>
  </w:num>
  <w:num w:numId="38">
    <w:abstractNumId w:val="23"/>
  </w:num>
  <w:num w:numId="39">
    <w:abstractNumId w:val="18"/>
  </w:num>
  <w:num w:numId="40">
    <w:abstractNumId w:val="14"/>
  </w:num>
  <w:num w:numId="41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175D"/>
    <w:rsid w:val="00013BF8"/>
    <w:rsid w:val="000156A3"/>
    <w:rsid w:val="000215EB"/>
    <w:rsid w:val="00024066"/>
    <w:rsid w:val="00024C0A"/>
    <w:rsid w:val="00033340"/>
    <w:rsid w:val="000336B8"/>
    <w:rsid w:val="00034018"/>
    <w:rsid w:val="00036152"/>
    <w:rsid w:val="00052AAB"/>
    <w:rsid w:val="00060C28"/>
    <w:rsid w:val="0006510E"/>
    <w:rsid w:val="00073765"/>
    <w:rsid w:val="000863B3"/>
    <w:rsid w:val="000957D6"/>
    <w:rsid w:val="000A1188"/>
    <w:rsid w:val="000C419D"/>
    <w:rsid w:val="000D5098"/>
    <w:rsid w:val="000E010B"/>
    <w:rsid w:val="000E0C26"/>
    <w:rsid w:val="000E2CAA"/>
    <w:rsid w:val="000E557A"/>
    <w:rsid w:val="000E5E53"/>
    <w:rsid w:val="000E5EAF"/>
    <w:rsid w:val="000F01FE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50D73"/>
    <w:rsid w:val="001559A8"/>
    <w:rsid w:val="00163DAD"/>
    <w:rsid w:val="00170D4B"/>
    <w:rsid w:val="00176618"/>
    <w:rsid w:val="001817C3"/>
    <w:rsid w:val="001822EC"/>
    <w:rsid w:val="00186A32"/>
    <w:rsid w:val="00196473"/>
    <w:rsid w:val="001A154D"/>
    <w:rsid w:val="001A3A30"/>
    <w:rsid w:val="001A76CB"/>
    <w:rsid w:val="001B767E"/>
    <w:rsid w:val="001D31C7"/>
    <w:rsid w:val="001D64D9"/>
    <w:rsid w:val="001E7AE9"/>
    <w:rsid w:val="001F13B4"/>
    <w:rsid w:val="001F24B6"/>
    <w:rsid w:val="001F63AE"/>
    <w:rsid w:val="001F67BD"/>
    <w:rsid w:val="001F7531"/>
    <w:rsid w:val="00214F53"/>
    <w:rsid w:val="00220AB9"/>
    <w:rsid w:val="0022168C"/>
    <w:rsid w:val="002257BF"/>
    <w:rsid w:val="00232939"/>
    <w:rsid w:val="0023363A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D0DD4"/>
    <w:rsid w:val="002D12E7"/>
    <w:rsid w:val="002D1752"/>
    <w:rsid w:val="002D2AC4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6390"/>
    <w:rsid w:val="003741C6"/>
    <w:rsid w:val="00377646"/>
    <w:rsid w:val="00380390"/>
    <w:rsid w:val="003841E8"/>
    <w:rsid w:val="00394AB6"/>
    <w:rsid w:val="0039690E"/>
    <w:rsid w:val="003A04F1"/>
    <w:rsid w:val="003A4C29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501A"/>
    <w:rsid w:val="003F6D7C"/>
    <w:rsid w:val="004056FD"/>
    <w:rsid w:val="00413A36"/>
    <w:rsid w:val="0042117F"/>
    <w:rsid w:val="00427F6C"/>
    <w:rsid w:val="00433559"/>
    <w:rsid w:val="00433FC3"/>
    <w:rsid w:val="00450A81"/>
    <w:rsid w:val="00452510"/>
    <w:rsid w:val="00454201"/>
    <w:rsid w:val="004737EE"/>
    <w:rsid w:val="004A193C"/>
    <w:rsid w:val="004A244A"/>
    <w:rsid w:val="004A492A"/>
    <w:rsid w:val="004B46EA"/>
    <w:rsid w:val="004B5A69"/>
    <w:rsid w:val="004C59A3"/>
    <w:rsid w:val="004D2220"/>
    <w:rsid w:val="004D65E4"/>
    <w:rsid w:val="004F12BC"/>
    <w:rsid w:val="004F19E1"/>
    <w:rsid w:val="004F2423"/>
    <w:rsid w:val="004F3EE9"/>
    <w:rsid w:val="004F7194"/>
    <w:rsid w:val="004F7F0B"/>
    <w:rsid w:val="005014AC"/>
    <w:rsid w:val="00503CB3"/>
    <w:rsid w:val="005047F4"/>
    <w:rsid w:val="0050566A"/>
    <w:rsid w:val="0051797A"/>
    <w:rsid w:val="005256F6"/>
    <w:rsid w:val="0053615A"/>
    <w:rsid w:val="00542698"/>
    <w:rsid w:val="005459AB"/>
    <w:rsid w:val="00545BD3"/>
    <w:rsid w:val="0054605D"/>
    <w:rsid w:val="005518D2"/>
    <w:rsid w:val="00562F1C"/>
    <w:rsid w:val="00572895"/>
    <w:rsid w:val="0057509B"/>
    <w:rsid w:val="0058036C"/>
    <w:rsid w:val="00581A5E"/>
    <w:rsid w:val="0059431D"/>
    <w:rsid w:val="005B27A1"/>
    <w:rsid w:val="005B2A98"/>
    <w:rsid w:val="005B315F"/>
    <w:rsid w:val="005E1B2A"/>
    <w:rsid w:val="005E4577"/>
    <w:rsid w:val="005F6D7C"/>
    <w:rsid w:val="00610D22"/>
    <w:rsid w:val="00613F16"/>
    <w:rsid w:val="00613FC0"/>
    <w:rsid w:val="00620E5C"/>
    <w:rsid w:val="00621140"/>
    <w:rsid w:val="00633592"/>
    <w:rsid w:val="0063402E"/>
    <w:rsid w:val="00635044"/>
    <w:rsid w:val="00636984"/>
    <w:rsid w:val="00637392"/>
    <w:rsid w:val="0064277D"/>
    <w:rsid w:val="00642ACA"/>
    <w:rsid w:val="00644CDC"/>
    <w:rsid w:val="0064733D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B2E03"/>
    <w:rsid w:val="006C10CD"/>
    <w:rsid w:val="006D3CF5"/>
    <w:rsid w:val="006D5915"/>
    <w:rsid w:val="006E0AD1"/>
    <w:rsid w:val="006E1D97"/>
    <w:rsid w:val="006E4BE4"/>
    <w:rsid w:val="006F3EB6"/>
    <w:rsid w:val="006F5935"/>
    <w:rsid w:val="00700215"/>
    <w:rsid w:val="00701F31"/>
    <w:rsid w:val="0073432E"/>
    <w:rsid w:val="00734458"/>
    <w:rsid w:val="00735E0D"/>
    <w:rsid w:val="00740AA9"/>
    <w:rsid w:val="00741D70"/>
    <w:rsid w:val="00742D4B"/>
    <w:rsid w:val="00745A0E"/>
    <w:rsid w:val="00753D7B"/>
    <w:rsid w:val="007620BE"/>
    <w:rsid w:val="007738A5"/>
    <w:rsid w:val="00775297"/>
    <w:rsid w:val="00775B41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E0820"/>
    <w:rsid w:val="007F1923"/>
    <w:rsid w:val="007F4113"/>
    <w:rsid w:val="0080443D"/>
    <w:rsid w:val="00810736"/>
    <w:rsid w:val="00817F94"/>
    <w:rsid w:val="008322B2"/>
    <w:rsid w:val="008428E8"/>
    <w:rsid w:val="008514B7"/>
    <w:rsid w:val="00857968"/>
    <w:rsid w:val="00891012"/>
    <w:rsid w:val="00892137"/>
    <w:rsid w:val="008975FB"/>
    <w:rsid w:val="008A2292"/>
    <w:rsid w:val="008A7AE1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50A1D"/>
    <w:rsid w:val="00957954"/>
    <w:rsid w:val="0096741D"/>
    <w:rsid w:val="009746D7"/>
    <w:rsid w:val="00987338"/>
    <w:rsid w:val="009A06D0"/>
    <w:rsid w:val="009A0890"/>
    <w:rsid w:val="009A7B1E"/>
    <w:rsid w:val="009A7CAB"/>
    <w:rsid w:val="009B7ABD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54A35"/>
    <w:rsid w:val="00A5693C"/>
    <w:rsid w:val="00A57986"/>
    <w:rsid w:val="00A6462E"/>
    <w:rsid w:val="00A876DC"/>
    <w:rsid w:val="00AA370A"/>
    <w:rsid w:val="00AA60F5"/>
    <w:rsid w:val="00AC3341"/>
    <w:rsid w:val="00AC4056"/>
    <w:rsid w:val="00AD63BB"/>
    <w:rsid w:val="00AE2ED8"/>
    <w:rsid w:val="00AE49FB"/>
    <w:rsid w:val="00AE7198"/>
    <w:rsid w:val="00B002D0"/>
    <w:rsid w:val="00B11BD2"/>
    <w:rsid w:val="00B228BC"/>
    <w:rsid w:val="00B22AE6"/>
    <w:rsid w:val="00B24212"/>
    <w:rsid w:val="00B25F2D"/>
    <w:rsid w:val="00B311A2"/>
    <w:rsid w:val="00B32276"/>
    <w:rsid w:val="00B34546"/>
    <w:rsid w:val="00B4707F"/>
    <w:rsid w:val="00B53F2C"/>
    <w:rsid w:val="00B64702"/>
    <w:rsid w:val="00B66590"/>
    <w:rsid w:val="00B707E2"/>
    <w:rsid w:val="00B8474B"/>
    <w:rsid w:val="00B91DC3"/>
    <w:rsid w:val="00BA0A50"/>
    <w:rsid w:val="00BA4CE1"/>
    <w:rsid w:val="00BB185E"/>
    <w:rsid w:val="00BB450F"/>
    <w:rsid w:val="00BC1FE5"/>
    <w:rsid w:val="00BC6D29"/>
    <w:rsid w:val="00BD5EB1"/>
    <w:rsid w:val="00BD6B02"/>
    <w:rsid w:val="00BE4856"/>
    <w:rsid w:val="00BF13C1"/>
    <w:rsid w:val="00BF3C2B"/>
    <w:rsid w:val="00BF7454"/>
    <w:rsid w:val="00C110CB"/>
    <w:rsid w:val="00C11C82"/>
    <w:rsid w:val="00C15027"/>
    <w:rsid w:val="00C41A9F"/>
    <w:rsid w:val="00C46199"/>
    <w:rsid w:val="00C52BDC"/>
    <w:rsid w:val="00C5361E"/>
    <w:rsid w:val="00C5774D"/>
    <w:rsid w:val="00C60FB9"/>
    <w:rsid w:val="00C6671F"/>
    <w:rsid w:val="00C71AE8"/>
    <w:rsid w:val="00C739AD"/>
    <w:rsid w:val="00C73D98"/>
    <w:rsid w:val="00C8091F"/>
    <w:rsid w:val="00C8326A"/>
    <w:rsid w:val="00C838EC"/>
    <w:rsid w:val="00C84EB0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5269"/>
    <w:rsid w:val="00D15FC3"/>
    <w:rsid w:val="00D1693D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5679"/>
    <w:rsid w:val="00D87506"/>
    <w:rsid w:val="00DA0952"/>
    <w:rsid w:val="00DB2397"/>
    <w:rsid w:val="00DB277A"/>
    <w:rsid w:val="00DB3C82"/>
    <w:rsid w:val="00DC4D74"/>
    <w:rsid w:val="00DD0E1E"/>
    <w:rsid w:val="00DE1DB4"/>
    <w:rsid w:val="00DE62B7"/>
    <w:rsid w:val="00DF460B"/>
    <w:rsid w:val="00E0132E"/>
    <w:rsid w:val="00E12612"/>
    <w:rsid w:val="00E153F0"/>
    <w:rsid w:val="00E21CF8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61940"/>
    <w:rsid w:val="00E62374"/>
    <w:rsid w:val="00E66E79"/>
    <w:rsid w:val="00E70096"/>
    <w:rsid w:val="00E71A7B"/>
    <w:rsid w:val="00E75E9E"/>
    <w:rsid w:val="00E83D2A"/>
    <w:rsid w:val="00E90D05"/>
    <w:rsid w:val="00E90FE7"/>
    <w:rsid w:val="00E92D92"/>
    <w:rsid w:val="00EA0A74"/>
    <w:rsid w:val="00EA27D6"/>
    <w:rsid w:val="00EA6703"/>
    <w:rsid w:val="00EB063C"/>
    <w:rsid w:val="00EC526D"/>
    <w:rsid w:val="00EC5D90"/>
    <w:rsid w:val="00ED1537"/>
    <w:rsid w:val="00ED3519"/>
    <w:rsid w:val="00ED4CC9"/>
    <w:rsid w:val="00ED5B87"/>
    <w:rsid w:val="00EE20E8"/>
    <w:rsid w:val="00EE5FEE"/>
    <w:rsid w:val="00EF230C"/>
    <w:rsid w:val="00EF314E"/>
    <w:rsid w:val="00F10E2F"/>
    <w:rsid w:val="00F12011"/>
    <w:rsid w:val="00F14434"/>
    <w:rsid w:val="00F23FB1"/>
    <w:rsid w:val="00F27807"/>
    <w:rsid w:val="00F50829"/>
    <w:rsid w:val="00F5124D"/>
    <w:rsid w:val="00F52DF1"/>
    <w:rsid w:val="00F5317F"/>
    <w:rsid w:val="00F56076"/>
    <w:rsid w:val="00F57956"/>
    <w:rsid w:val="00F623C8"/>
    <w:rsid w:val="00F73B9B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9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20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1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2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3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1791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cp:lastPrinted>2022-02-01T14:30:00Z</cp:lastPrinted>
  <dcterms:created xsi:type="dcterms:W3CDTF">2022-02-02T12:39:00Z</dcterms:created>
  <dcterms:modified xsi:type="dcterms:W3CDTF">2022-02-02T12:42:00Z</dcterms:modified>
</cp:coreProperties>
</file>