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2A0A1F" w:rsidRPr="00166AEB" w14:paraId="48407B90" w14:textId="77777777" w:rsidTr="00166AEB">
        <w:tc>
          <w:tcPr>
            <w:tcW w:w="9067" w:type="dxa"/>
            <w:tcBorders>
              <w:bottom w:val="nil"/>
            </w:tcBorders>
          </w:tcPr>
          <w:p w14:paraId="246BE762" w14:textId="77777777" w:rsidR="002A0A1F" w:rsidRPr="00166AEB" w:rsidRDefault="002A0A1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66AEB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5A986E4C" w14:textId="77777777" w:rsidR="002A0A1F" w:rsidRPr="00166AEB" w:rsidRDefault="002A0A1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4CC2F54" w14:textId="77777777" w:rsidR="002A0A1F" w:rsidRPr="00166AEB" w:rsidRDefault="002A0A1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66AEB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2A0A1F" w:rsidRPr="00166AEB" w14:paraId="01648A7D" w14:textId="77777777" w:rsidTr="00166AEB">
        <w:tc>
          <w:tcPr>
            <w:tcW w:w="9067" w:type="dxa"/>
            <w:tcBorders>
              <w:top w:val="nil"/>
            </w:tcBorders>
          </w:tcPr>
          <w:p w14:paraId="2CBFD9B2" w14:textId="77777777" w:rsidR="002A0A1F" w:rsidRPr="00166AEB" w:rsidRDefault="002A0A1F" w:rsidP="002A0A1F">
            <w:pPr>
              <w:pStyle w:val="Ttulo1"/>
              <w:jc w:val="center"/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</w:pPr>
            <w:bookmarkStart w:id="0" w:name="_Toc201575949"/>
            <w:r w:rsidRPr="00166AEB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VI – DECLARAÇÃO DE OPÇÃO DE GARANTIA</w:t>
            </w:r>
            <w:bookmarkEnd w:id="0"/>
          </w:p>
          <w:p w14:paraId="570F4F5D" w14:textId="77777777" w:rsidR="002A0A1F" w:rsidRPr="00166AEB" w:rsidRDefault="002A0A1F" w:rsidP="00996B93">
            <w:pPr>
              <w:spacing w:before="120"/>
              <w:jc w:val="center"/>
              <w:rPr>
                <w:rFonts w:ascii="Calibri" w:hAnsi="Calibri" w:cs="Calibri"/>
              </w:rPr>
            </w:pPr>
            <w:r w:rsidRPr="00166AEB">
              <w:rPr>
                <w:rFonts w:ascii="Calibri" w:hAnsi="Calibri" w:cs="Calibri"/>
                <w:b/>
                <w:bCs/>
                <w:sz w:val="23"/>
                <w:szCs w:val="23"/>
              </w:rPr>
              <w:t>A opção pelas garantias deverá ser exercida após a conclusão do memorial de incorporação.</w:t>
            </w:r>
          </w:p>
        </w:tc>
      </w:tr>
    </w:tbl>
    <w:p w14:paraId="09219FE0" w14:textId="77777777" w:rsidR="002A0A1F" w:rsidRPr="00E676CC" w:rsidRDefault="002A0A1F" w:rsidP="002A0A1F">
      <w:pPr>
        <w:jc w:val="right"/>
        <w:rPr>
          <w:rFonts w:ascii="Calibri" w:hAnsi="Calibri"/>
          <w:i/>
          <w:sz w:val="24"/>
        </w:rPr>
      </w:pPr>
    </w:p>
    <w:p w14:paraId="69FF0C45" w14:textId="77777777" w:rsidR="002A0A1F" w:rsidRPr="00E676CC" w:rsidRDefault="002A0A1F" w:rsidP="002A0A1F">
      <w:pPr>
        <w:jc w:val="right"/>
        <w:rPr>
          <w:rFonts w:ascii="Calibri" w:hAnsi="Calibri"/>
          <w:sz w:val="24"/>
        </w:rPr>
      </w:pPr>
      <w:r w:rsidRPr="00AC3C63">
        <w:rPr>
          <w:rFonts w:ascii="Calibri" w:hAnsi="Calibri" w:cs="Calibri"/>
          <w:bCs/>
          <w:i/>
          <w:iCs/>
          <w:sz w:val="24"/>
          <w:szCs w:val="24"/>
        </w:rPr>
        <w:t xml:space="preserve">(Papel timbrado da empresa) </w:t>
      </w:r>
    </w:p>
    <w:p w14:paraId="7886ABBC" w14:textId="77777777" w:rsidR="002A0A1F" w:rsidRDefault="002A0A1F" w:rsidP="002A0A1F">
      <w:pPr>
        <w:rPr>
          <w:rFonts w:ascii="Calibri" w:hAnsi="Calibri" w:cs="Calibri"/>
          <w:bCs/>
          <w:sz w:val="24"/>
          <w:szCs w:val="24"/>
        </w:rPr>
      </w:pPr>
    </w:p>
    <w:p w14:paraId="61774CC5" w14:textId="77777777" w:rsidR="002A0A1F" w:rsidRDefault="002A0A1F" w:rsidP="002A0A1F">
      <w:pPr>
        <w:rPr>
          <w:rFonts w:ascii="Calibri" w:hAnsi="Calibri" w:cs="Calibri"/>
          <w:bCs/>
          <w:sz w:val="24"/>
          <w:szCs w:val="24"/>
        </w:rPr>
      </w:pPr>
    </w:p>
    <w:p w14:paraId="38C91CF9" w14:textId="77777777" w:rsidR="002A0A1F" w:rsidRPr="000D4635" w:rsidRDefault="002A0A1F" w:rsidP="002A0A1F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 xml:space="preserve">À </w:t>
      </w:r>
    </w:p>
    <w:p w14:paraId="16695C85" w14:textId="77777777" w:rsidR="002A0A1F" w:rsidRPr="000D4635" w:rsidRDefault="002A0A1F" w:rsidP="002A0A1F">
      <w:pPr>
        <w:jc w:val="both"/>
        <w:rPr>
          <w:rFonts w:ascii="Calibri" w:hAnsi="Calibri" w:cs="Calibri"/>
          <w:bCs/>
          <w:sz w:val="24"/>
          <w:szCs w:val="24"/>
        </w:rPr>
      </w:pPr>
    </w:p>
    <w:p w14:paraId="630F088C" w14:textId="77777777" w:rsidR="002A0A1F" w:rsidRPr="000D4635" w:rsidRDefault="002A0A1F" w:rsidP="002A0A1F">
      <w:pPr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52C7BF78" w14:textId="77777777" w:rsidR="002A0A1F" w:rsidRPr="002E4C2E" w:rsidRDefault="002A0A1F" w:rsidP="002A0A1F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LEILÃO </w:t>
      </w:r>
      <w:r w:rsidRPr="000D4635">
        <w:rPr>
          <w:rFonts w:ascii="Calibri" w:hAnsi="Calibri" w:cs="Calibri"/>
          <w:bCs/>
          <w:sz w:val="24"/>
          <w:szCs w:val="24"/>
        </w:rPr>
        <w:t>Nº 90</w:t>
      </w:r>
      <w:r>
        <w:rPr>
          <w:rFonts w:ascii="Calibri" w:hAnsi="Calibri" w:cs="Calibri"/>
          <w:bCs/>
          <w:sz w:val="24"/>
          <w:szCs w:val="24"/>
        </w:rPr>
        <w:t>985</w:t>
      </w:r>
      <w:r w:rsidRPr="000D4635">
        <w:rPr>
          <w:rFonts w:ascii="Calibri" w:hAnsi="Calibri" w:cs="Calibri"/>
          <w:bCs/>
          <w:sz w:val="24"/>
          <w:szCs w:val="24"/>
        </w:rPr>
        <w:t>/</w:t>
      </w:r>
      <w:r>
        <w:rPr>
          <w:rFonts w:ascii="Calibri" w:hAnsi="Calibri" w:cs="Calibri"/>
          <w:bCs/>
          <w:sz w:val="24"/>
          <w:szCs w:val="24"/>
        </w:rPr>
        <w:t>2025</w:t>
      </w:r>
      <w:r w:rsidRPr="000D4635">
        <w:rPr>
          <w:rFonts w:ascii="Calibri" w:hAnsi="Calibri" w:cs="Calibri"/>
          <w:bCs/>
          <w:sz w:val="24"/>
          <w:szCs w:val="24"/>
        </w:rPr>
        <w:t>-FHE</w:t>
      </w:r>
    </w:p>
    <w:p w14:paraId="54094BEA" w14:textId="77777777" w:rsidR="002A0A1F" w:rsidRPr="009516EB" w:rsidRDefault="002A0A1F" w:rsidP="002A0A1F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03B22A60" w14:textId="77777777" w:rsidR="002A0A1F" w:rsidRPr="009516EB" w:rsidRDefault="002A0A1F" w:rsidP="002A0A1F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70630-902 – Brasília/DF</w:t>
      </w:r>
    </w:p>
    <w:p w14:paraId="65105A99" w14:textId="77777777" w:rsidR="002A0A1F" w:rsidRDefault="002A0A1F" w:rsidP="002A0A1F">
      <w:pPr>
        <w:rPr>
          <w:rFonts w:ascii="Calibri" w:hAnsi="Calibri" w:cs="Calibri"/>
          <w:bCs/>
          <w:sz w:val="24"/>
          <w:szCs w:val="24"/>
        </w:rPr>
      </w:pPr>
    </w:p>
    <w:p w14:paraId="3F70827D" w14:textId="77777777" w:rsidR="002A0A1F" w:rsidRPr="00AC3C63" w:rsidRDefault="002A0A1F" w:rsidP="002A0A1F">
      <w:pPr>
        <w:rPr>
          <w:rFonts w:ascii="Calibri" w:hAnsi="Calibri" w:cs="Calibri"/>
          <w:bCs/>
          <w:sz w:val="24"/>
          <w:szCs w:val="24"/>
        </w:rPr>
      </w:pPr>
    </w:p>
    <w:p w14:paraId="5A4AC642" w14:textId="77777777" w:rsidR="002A0A1F" w:rsidRDefault="002A0A1F" w:rsidP="002A0A1F">
      <w:pPr>
        <w:rPr>
          <w:rFonts w:ascii="Calibri" w:hAnsi="Calibri" w:cs="Calibri"/>
          <w:bCs/>
          <w:sz w:val="24"/>
          <w:szCs w:val="24"/>
        </w:rPr>
      </w:pPr>
    </w:p>
    <w:p w14:paraId="01A4AB72" w14:textId="77777777" w:rsidR="002A0A1F" w:rsidRPr="001C048C" w:rsidRDefault="002A0A1F" w:rsidP="002A0A1F">
      <w:pPr>
        <w:jc w:val="both"/>
        <w:rPr>
          <w:rFonts w:ascii="Calibri" w:hAnsi="Calibri"/>
          <w:sz w:val="24"/>
        </w:rPr>
      </w:pPr>
      <w:r w:rsidRPr="00E676CC">
        <w:rPr>
          <w:rFonts w:ascii="Calibri" w:hAnsi="Calibri"/>
          <w:sz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seguinte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modalidade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de garantia</w:t>
      </w:r>
      <w:r w:rsidRPr="00AC3C63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2551E33F" w14:textId="77777777" w:rsidR="002A0A1F" w:rsidRPr="001C048C" w:rsidRDefault="002A0A1F" w:rsidP="002A0A1F">
      <w:pPr>
        <w:spacing w:before="120"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alienação fiduciária de bem(</w:t>
      </w:r>
      <w:proofErr w:type="spellStart"/>
      <w:r w:rsidRPr="001C048C">
        <w:rPr>
          <w:rFonts w:ascii="Calibri" w:hAnsi="Calibri"/>
          <w:sz w:val="24"/>
        </w:rPr>
        <w:t>ns</w:t>
      </w:r>
      <w:proofErr w:type="spellEnd"/>
      <w:r w:rsidRPr="001C048C">
        <w:rPr>
          <w:rFonts w:ascii="Calibri" w:hAnsi="Calibri"/>
          <w:sz w:val="24"/>
        </w:rPr>
        <w:t>) imóvel(</w:t>
      </w:r>
      <w:proofErr w:type="spellStart"/>
      <w:r w:rsidRPr="001C048C">
        <w:rPr>
          <w:rFonts w:ascii="Calibri" w:hAnsi="Calibri"/>
          <w:sz w:val="24"/>
        </w:rPr>
        <w:t>is</w:t>
      </w:r>
      <w:proofErr w:type="spellEnd"/>
      <w:r w:rsidRPr="00AC3C63">
        <w:rPr>
          <w:rFonts w:ascii="Calibri" w:hAnsi="Calibri" w:cs="Calibri"/>
          <w:bCs/>
          <w:sz w:val="24"/>
          <w:szCs w:val="24"/>
        </w:rPr>
        <w:t xml:space="preserve">). </w:t>
      </w:r>
    </w:p>
    <w:p w14:paraId="5187AF85" w14:textId="77777777" w:rsidR="002A0A1F" w:rsidRPr="001C048C" w:rsidRDefault="002A0A1F" w:rsidP="002A0A1F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fiança bancária</w:t>
      </w:r>
      <w:r w:rsidRPr="00AC3C63">
        <w:rPr>
          <w:rFonts w:ascii="Calibri" w:hAnsi="Calibri" w:cs="Calibri"/>
          <w:bCs/>
          <w:sz w:val="24"/>
          <w:szCs w:val="24"/>
        </w:rPr>
        <w:t xml:space="preserve">; </w:t>
      </w:r>
    </w:p>
    <w:p w14:paraId="5D65592B" w14:textId="77777777" w:rsidR="002A0A1F" w:rsidRDefault="002A0A1F" w:rsidP="002A0A1F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AC3C63">
        <w:rPr>
          <w:rFonts w:ascii="Calibri" w:hAnsi="Calibri" w:cs="Calibri"/>
          <w:bCs/>
          <w:sz w:val="24"/>
          <w:szCs w:val="24"/>
        </w:rPr>
        <w:t xml:space="preserve">(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  <w:r w:rsidRPr="00AC3C63">
        <w:rPr>
          <w:rFonts w:ascii="Calibri" w:hAnsi="Calibri" w:cs="Calibri"/>
          <w:bCs/>
          <w:sz w:val="24"/>
          <w:szCs w:val="24"/>
        </w:rPr>
        <w:t>) terceiro garantidor</w:t>
      </w:r>
      <w:r>
        <w:rPr>
          <w:rFonts w:ascii="Calibri" w:hAnsi="Calibri" w:cs="Calibri"/>
          <w:bCs/>
          <w:sz w:val="24"/>
          <w:szCs w:val="24"/>
        </w:rPr>
        <w:t>; e</w:t>
      </w:r>
    </w:p>
    <w:p w14:paraId="141AB2AC" w14:textId="77777777" w:rsidR="002A0A1F" w:rsidRPr="00AC3C63" w:rsidRDefault="002A0A1F" w:rsidP="002A0A1F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>
        <w:rPr>
          <w:rFonts w:ascii="Calibri" w:hAnsi="Calibri" w:cs="Calibri"/>
          <w:bCs/>
          <w:sz w:val="24"/>
          <w:szCs w:val="24"/>
        </w:rPr>
        <w:t xml:space="preserve">(  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bCs/>
          <w:sz w:val="24"/>
          <w:szCs w:val="24"/>
        </w:rPr>
        <w:t>)  Seguro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garantia permuta imobiliária.</w:t>
      </w:r>
    </w:p>
    <w:p w14:paraId="5F45211C" w14:textId="77777777" w:rsidR="002A0A1F" w:rsidRPr="00AC3C63" w:rsidRDefault="002A0A1F" w:rsidP="002A0A1F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7A142AF3" w14:textId="77777777" w:rsidR="002A0A1F" w:rsidRPr="001C048C" w:rsidRDefault="002A0A1F" w:rsidP="002A0A1F">
      <w:pPr>
        <w:rPr>
          <w:rFonts w:ascii="Calibri" w:hAnsi="Calibri"/>
          <w:sz w:val="24"/>
        </w:rPr>
      </w:pPr>
    </w:p>
    <w:p w14:paraId="72C0AF2D" w14:textId="77777777" w:rsidR="002A0A1F" w:rsidRPr="001C048C" w:rsidRDefault="002A0A1F" w:rsidP="002A0A1F">
      <w:pPr>
        <w:jc w:val="right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 xml:space="preserve">(Nome da cidade), -------- de -------------------------- </w:t>
      </w:r>
      <w:proofErr w:type="spellStart"/>
      <w:r w:rsidRPr="001C048C">
        <w:rPr>
          <w:rFonts w:ascii="Calibri" w:hAnsi="Calibri"/>
          <w:sz w:val="24"/>
        </w:rPr>
        <w:t>de</w:t>
      </w:r>
      <w:proofErr w:type="spellEnd"/>
      <w:r w:rsidRPr="001C048C">
        <w:rPr>
          <w:rFonts w:ascii="Calibri" w:hAnsi="Calibri"/>
          <w:sz w:val="24"/>
        </w:rPr>
        <w:t xml:space="preserve"> ------.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650D37C6" w14:textId="77777777" w:rsidR="002A0A1F" w:rsidRPr="001C048C" w:rsidRDefault="002A0A1F" w:rsidP="002A0A1F">
      <w:pPr>
        <w:rPr>
          <w:rFonts w:ascii="Calibri" w:hAnsi="Calibri"/>
          <w:sz w:val="24"/>
        </w:rPr>
      </w:pPr>
    </w:p>
    <w:p w14:paraId="47218C75" w14:textId="77777777" w:rsidR="002A0A1F" w:rsidRPr="001C048C" w:rsidRDefault="002A0A1F" w:rsidP="002A0A1F">
      <w:pPr>
        <w:rPr>
          <w:rFonts w:ascii="Calibri" w:hAnsi="Calibri"/>
          <w:sz w:val="24"/>
        </w:rPr>
      </w:pPr>
    </w:p>
    <w:p w14:paraId="6D164310" w14:textId="77777777" w:rsidR="002A0A1F" w:rsidRPr="001C048C" w:rsidRDefault="002A0A1F" w:rsidP="002A0A1F">
      <w:pPr>
        <w:jc w:val="center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Nome e assinatura do representante legal</w:t>
      </w:r>
    </w:p>
    <w:p w14:paraId="0A179F7F" w14:textId="77777777" w:rsidR="002A0A1F" w:rsidRPr="001C048C" w:rsidRDefault="002A0A1F" w:rsidP="002A0A1F">
      <w:pPr>
        <w:rPr>
          <w:rFonts w:ascii="Calibri" w:hAnsi="Calibri"/>
          <w:sz w:val="24"/>
        </w:rPr>
      </w:pPr>
    </w:p>
    <w:p w14:paraId="474E8727" w14:textId="77777777" w:rsidR="002A0A1F" w:rsidRPr="001C048C" w:rsidRDefault="002A0A1F" w:rsidP="002A0A1F">
      <w:pPr>
        <w:rPr>
          <w:rFonts w:ascii="Calibri" w:hAnsi="Calibri"/>
          <w:sz w:val="24"/>
        </w:rPr>
      </w:pPr>
    </w:p>
    <w:p w14:paraId="3461EF83" w14:textId="2AA3CFF7" w:rsidR="002A0A1F" w:rsidRDefault="002A0A1F" w:rsidP="002A0A1F">
      <w:r w:rsidRPr="001C048C">
        <w:rPr>
          <w:rFonts w:ascii="Calibri" w:hAnsi="Calibri"/>
          <w:sz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2A0A1F" w:rsidSect="002A0A1F">
      <w:footerReference w:type="even" r:id="rId9"/>
      <w:footerReference w:type="default" r:id="rId10"/>
      <w:footerReference w:type="first" r:id="rId11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13639" w14:textId="77777777" w:rsidR="002A0A1F" w:rsidRDefault="002A0A1F" w:rsidP="002A0A1F">
      <w:r>
        <w:separator/>
      </w:r>
    </w:p>
  </w:endnote>
  <w:endnote w:type="continuationSeparator" w:id="0">
    <w:p w14:paraId="32D908D5" w14:textId="77777777" w:rsidR="002A0A1F" w:rsidRDefault="002A0A1F" w:rsidP="002A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8591" w14:textId="06144B5D" w:rsidR="002A0A1F" w:rsidRDefault="002A0A1F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9BD752" wp14:editId="52E6DD2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3007762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B0414F" w14:textId="04C62887" w:rsidR="002A0A1F" w:rsidRPr="002A0A1F" w:rsidRDefault="002A0A1F" w:rsidP="002A0A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2A0A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9BD75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0B0414F" w14:textId="04C62887" w:rsidR="002A0A1F" w:rsidRPr="002A0A1F" w:rsidRDefault="002A0A1F" w:rsidP="002A0A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2A0A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1C936" w14:textId="33C468B2" w:rsidR="002A0A1F" w:rsidRPr="004F3593" w:rsidRDefault="002A0A1F" w:rsidP="002A0A1F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F13F39" wp14:editId="3F8CD78C">
              <wp:simplePos x="1082650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6361246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BBA2C1" w14:textId="6C5FADBD" w:rsidR="002A0A1F" w:rsidRPr="002A0A1F" w:rsidRDefault="002A0A1F" w:rsidP="002A0A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2A0A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F13F39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4FBBA2C1" w14:textId="6C5FADBD" w:rsidR="002A0A1F" w:rsidRPr="002A0A1F" w:rsidRDefault="002A0A1F" w:rsidP="002A0A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2A0A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931039609"/>
        <w:docPartObj>
          <w:docPartGallery w:val="Page Numbers (Top of Page)"/>
          <w:docPartUnique/>
        </w:docPartObj>
      </w:sdtPr>
      <w:sdtEndPr/>
      <w:sdtContent>
        <w:r w:rsidRPr="00CF7459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115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CF7459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16B6DD77" w14:textId="77777777" w:rsidR="002A0A1F" w:rsidRDefault="002A0A1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D96E" w14:textId="289D333B" w:rsidR="002A0A1F" w:rsidRDefault="002A0A1F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C31655" wp14:editId="29D351C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16340360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9C191E" w14:textId="4D7C4FB1" w:rsidR="002A0A1F" w:rsidRPr="002A0A1F" w:rsidRDefault="002A0A1F" w:rsidP="002A0A1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2A0A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C3165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269C191E" w14:textId="4D7C4FB1" w:rsidR="002A0A1F" w:rsidRPr="002A0A1F" w:rsidRDefault="002A0A1F" w:rsidP="002A0A1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2A0A1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9C57E" w14:textId="77777777" w:rsidR="002A0A1F" w:rsidRDefault="002A0A1F" w:rsidP="002A0A1F">
      <w:r>
        <w:separator/>
      </w:r>
    </w:p>
  </w:footnote>
  <w:footnote w:type="continuationSeparator" w:id="0">
    <w:p w14:paraId="1A527BF1" w14:textId="77777777" w:rsidR="002A0A1F" w:rsidRDefault="002A0A1F" w:rsidP="002A0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1F"/>
    <w:rsid w:val="00166AEB"/>
    <w:rsid w:val="002A0A1F"/>
    <w:rsid w:val="002E2D0F"/>
    <w:rsid w:val="00527C7F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5C24D"/>
  <w15:chartTrackingRefBased/>
  <w15:docId w15:val="{F502FC7D-1ABE-4454-99D0-0E725C7B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A1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2A0A1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A0A1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A0A1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A0A1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A0A1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A0A1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A0A1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A0A1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A0A1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2A0A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A0A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A0A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A0A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A0A1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A0A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A0A1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A0A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A0A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A0A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2A0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A0A1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2A0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A0A1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2A0A1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A0A1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2A0A1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A0A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A0A1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A0A1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2A0A1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A0A1F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2A0A1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A0A1F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2025-06-26T12:32:38+00:00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9F4B0A-D683-496E-82AB-CADA6410DF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53C36B8C-741D-49B4-B8FB-916C58489C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12801D-29EE-4B9A-802C-69767A2C9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1142</Characters>
  <Application>Microsoft Office Word</Application>
  <DocSecurity>0</DocSecurity>
  <Lines>9</Lines>
  <Paragraphs>2</Paragraphs>
  <ScaleCrop>false</ScaleCrop>
  <Company>FHE - POUPEX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2025-06-26T12:28:00Z</dcterms:created>
  <dcterms:modified xsi:type="dcterms:W3CDTF">2025-06-26T15:01:00Z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1ec6ba88,49517eb7,9ea789e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2025-06-26T12:32:36Z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ef64c9c9-4366-4b1a-ac18-6464935f85c9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