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2A12" w14:textId="77777777" w:rsidR="003954C0" w:rsidRPr="00613702" w:rsidRDefault="003954C0" w:rsidP="003954C0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3B50D44C" w14:textId="19A3A33B" w:rsidR="003954C0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3DB44B9F" w14:textId="77777777" w:rsidR="003954C0" w:rsidRPr="00613702" w:rsidRDefault="003954C0" w:rsidP="003954C0">
      <w:pPr>
        <w:spacing w:line="238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b/>
          <w:sz w:val="24"/>
          <w:szCs w:val="24"/>
        </w:rPr>
        <w:t xml:space="preserve">À </w:t>
      </w:r>
    </w:p>
    <w:p w14:paraId="48C5F0B9" w14:textId="77777777" w:rsidR="003954C0" w:rsidRPr="00613702" w:rsidRDefault="003954C0" w:rsidP="003954C0">
      <w:pPr>
        <w:jc w:val="both"/>
        <w:rPr>
          <w:rFonts w:ascii="Calibri" w:hAnsi="Calibri" w:cs="Calibri"/>
          <w:b/>
          <w:sz w:val="24"/>
          <w:szCs w:val="24"/>
        </w:rPr>
      </w:pPr>
    </w:p>
    <w:p w14:paraId="6CB0BA80" w14:textId="4F8BF7C3" w:rsidR="003954C0" w:rsidRPr="00613702" w:rsidRDefault="003954C0" w:rsidP="003954C0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ASSOCIAÇÃO DE POUPANÇA E EMPRÉSIMO - POUPEX</w:t>
      </w:r>
    </w:p>
    <w:p w14:paraId="533665C2" w14:textId="77777777" w:rsidR="003954C0" w:rsidRPr="00613702" w:rsidRDefault="003954C0" w:rsidP="003954C0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sz w:val="24"/>
          <w:szCs w:val="24"/>
        </w:rPr>
        <w:t>Avenida Duque de Caxias s/nº, Setor Militar Urbano - SMU</w:t>
      </w:r>
    </w:p>
    <w:p w14:paraId="68EAB3B8" w14:textId="77777777" w:rsidR="003954C0" w:rsidRPr="00613702" w:rsidRDefault="003954C0" w:rsidP="003954C0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sz w:val="24"/>
          <w:szCs w:val="24"/>
        </w:rPr>
        <w:t>70630-902 – Brasília/DF</w:t>
      </w:r>
    </w:p>
    <w:p w14:paraId="35B9DEE8" w14:textId="36A94745" w:rsidR="003954C0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171FE581" w14:textId="77777777" w:rsidR="003954C0" w:rsidRPr="00613702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26ED46B2" w14:textId="3E6ADA3F" w:rsidR="003954C0" w:rsidRDefault="003954C0" w:rsidP="003954C0">
      <w:pPr>
        <w:ind w:firstLine="851"/>
        <w:jc w:val="both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 xml:space="preserve">Apresentamos e submetemos à apreciação nossa Proposta de Preços, para </w:t>
      </w:r>
      <w:r>
        <w:rPr>
          <w:rFonts w:ascii="Calibri" w:hAnsi="Calibri" w:cs="Calibri"/>
          <w:sz w:val="24"/>
          <w:szCs w:val="24"/>
        </w:rPr>
        <w:t>a confecção de itens de uniforme</w:t>
      </w:r>
      <w:r>
        <w:rPr>
          <w:rFonts w:ascii="Calibri" w:hAnsi="Calibri" w:cs="Calibri"/>
          <w:bCs/>
          <w:sz w:val="24"/>
          <w:szCs w:val="24"/>
        </w:rPr>
        <w:t>,</w:t>
      </w:r>
      <w:r w:rsidRPr="001A5203">
        <w:rPr>
          <w:rFonts w:ascii="Calibri" w:hAnsi="Calibri" w:cs="Calibri"/>
          <w:sz w:val="24"/>
          <w:szCs w:val="24"/>
        </w:rPr>
        <w:t xml:space="preserve"> conforme o </w:t>
      </w:r>
      <w:r>
        <w:rPr>
          <w:rFonts w:ascii="Calibri" w:hAnsi="Calibri" w:cs="Calibri"/>
          <w:sz w:val="24"/>
          <w:szCs w:val="24"/>
        </w:rPr>
        <w:t xml:space="preserve">quadro </w:t>
      </w:r>
      <w:r w:rsidRPr="001A5203">
        <w:rPr>
          <w:rFonts w:ascii="Calibri" w:hAnsi="Calibri" w:cs="Calibri"/>
          <w:sz w:val="24"/>
          <w:szCs w:val="24"/>
        </w:rPr>
        <w:t>abaixo</w:t>
      </w:r>
      <w:r>
        <w:rPr>
          <w:rFonts w:ascii="Calibri" w:hAnsi="Calibri" w:cs="Calibri"/>
          <w:sz w:val="24"/>
          <w:szCs w:val="24"/>
        </w:rPr>
        <w:t xml:space="preserve"> e especificações contidas no Especificação Técnica datada de </w:t>
      </w:r>
      <w:r w:rsidR="006F3945">
        <w:rPr>
          <w:rFonts w:ascii="Calibri" w:hAnsi="Calibri" w:cs="Calibri"/>
          <w:sz w:val="24"/>
          <w:szCs w:val="24"/>
        </w:rPr>
        <w:t>19/01/2023</w:t>
      </w:r>
      <w:r w:rsidRPr="001A5203">
        <w:rPr>
          <w:rFonts w:ascii="Calibri" w:hAnsi="Calibri" w:cs="Calibri"/>
          <w:sz w:val="24"/>
          <w:szCs w:val="24"/>
        </w:rPr>
        <w:t>, assumindo inteira responsabilidade por qualquer erro ou omissão que venha a ser verificado na elaboração d</w:t>
      </w:r>
      <w:r w:rsidR="00F43E5A">
        <w:rPr>
          <w:rFonts w:ascii="Calibri" w:hAnsi="Calibri" w:cs="Calibri"/>
          <w:sz w:val="24"/>
          <w:szCs w:val="24"/>
        </w:rPr>
        <w:t>esta</w:t>
      </w:r>
      <w:r w:rsidRPr="001A5203">
        <w:rPr>
          <w:rFonts w:ascii="Calibri" w:hAnsi="Calibri" w:cs="Calibri"/>
          <w:sz w:val="24"/>
          <w:szCs w:val="24"/>
        </w:rPr>
        <w:t xml:space="preserve">, declarando, para todos os efeitos legais, que concordamos com todas as condições </w:t>
      </w:r>
      <w:r>
        <w:rPr>
          <w:rFonts w:ascii="Calibri" w:hAnsi="Calibri" w:cs="Calibri"/>
          <w:sz w:val="24"/>
          <w:szCs w:val="24"/>
        </w:rPr>
        <w:t>ali estabelecidas</w:t>
      </w:r>
      <w:r w:rsidRPr="001A5203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às</w:t>
      </w:r>
      <w:r w:rsidRPr="001A5203">
        <w:rPr>
          <w:rFonts w:ascii="Calibri" w:hAnsi="Calibri" w:cs="Calibri"/>
          <w:sz w:val="24"/>
          <w:szCs w:val="24"/>
        </w:rPr>
        <w:t xml:space="preserve"> quais nos submetemos integral e incondicionalmente</w:t>
      </w:r>
      <w:r w:rsidR="00F43E5A">
        <w:rPr>
          <w:rFonts w:ascii="Calibri" w:hAnsi="Calibri" w:cs="Calibri"/>
          <w:sz w:val="24"/>
          <w:szCs w:val="24"/>
        </w:rPr>
        <w:t>, inclusive quanto ao fornecimento de peças extras, sem quantitativo mínimo, se houver necessidade</w:t>
      </w:r>
      <w:r w:rsidRPr="001A5203">
        <w:rPr>
          <w:rFonts w:ascii="Calibri" w:hAnsi="Calibri" w:cs="Calibri"/>
          <w:sz w:val="24"/>
          <w:szCs w:val="24"/>
        </w:rPr>
        <w:t>:</w:t>
      </w:r>
    </w:p>
    <w:p w14:paraId="6DF4FF20" w14:textId="77777777" w:rsidR="00F43E5A" w:rsidRPr="001A5203" w:rsidRDefault="00F43E5A" w:rsidP="003954C0">
      <w:pPr>
        <w:ind w:firstLine="851"/>
        <w:jc w:val="both"/>
        <w:rPr>
          <w:rFonts w:ascii="Calibri" w:hAnsi="Calibri" w:cs="Calibri"/>
          <w:sz w:val="24"/>
          <w:szCs w:val="24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492"/>
        <w:gridCol w:w="567"/>
        <w:gridCol w:w="709"/>
        <w:gridCol w:w="1134"/>
        <w:gridCol w:w="11"/>
        <w:gridCol w:w="1123"/>
        <w:gridCol w:w="11"/>
      </w:tblGrid>
      <w:tr w:rsidR="003954C0" w:rsidRPr="003954C0" w14:paraId="1D7B0F1A" w14:textId="77777777" w:rsidTr="00F43E5A">
        <w:trPr>
          <w:gridAfter w:val="1"/>
          <w:wAfter w:w="11" w:type="dxa"/>
          <w:trHeight w:val="509"/>
          <w:jc w:val="center"/>
        </w:trPr>
        <w:tc>
          <w:tcPr>
            <w:tcW w:w="704" w:type="dxa"/>
            <w:shd w:val="pct15" w:color="auto" w:fill="auto"/>
            <w:vAlign w:val="center"/>
            <w:hideMark/>
          </w:tcPr>
          <w:p w14:paraId="77BDE165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5492" w:type="dxa"/>
            <w:shd w:val="pct15" w:color="auto" w:fill="auto"/>
            <w:vAlign w:val="center"/>
            <w:hideMark/>
          </w:tcPr>
          <w:p w14:paraId="4A7CCB83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</w:rPr>
            </w:pPr>
            <w:r w:rsidRPr="003954C0">
              <w:rPr>
                <w:rFonts w:ascii="Calibri" w:hAnsi="Calibri" w:cs="Calibri"/>
                <w:b/>
                <w:bCs/>
              </w:rPr>
              <w:t xml:space="preserve">Especificação 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5D39C649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</w:rPr>
            </w:pPr>
            <w:r w:rsidRPr="003954C0">
              <w:rPr>
                <w:rFonts w:ascii="Calibri" w:hAnsi="Calibri" w:cs="Calibri"/>
                <w:b/>
                <w:bCs/>
              </w:rPr>
              <w:t>UN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C78B5D1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</w:rPr>
            </w:pPr>
            <w:proofErr w:type="spellStart"/>
            <w:r w:rsidRPr="003954C0">
              <w:rPr>
                <w:rFonts w:ascii="Calibri" w:hAnsi="Calibri" w:cs="Calibri"/>
                <w:b/>
                <w:bCs/>
              </w:rPr>
              <w:t>Qtd</w:t>
            </w:r>
            <w:proofErr w:type="spellEnd"/>
            <w:r w:rsidRPr="003954C0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1134" w:type="dxa"/>
            <w:shd w:val="pct15" w:color="auto" w:fill="auto"/>
          </w:tcPr>
          <w:p w14:paraId="0DE3B77F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Valor Unit.</w:t>
            </w:r>
          </w:p>
          <w:p w14:paraId="740328D3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(R$)</w:t>
            </w:r>
          </w:p>
        </w:tc>
        <w:tc>
          <w:tcPr>
            <w:tcW w:w="1134" w:type="dxa"/>
            <w:gridSpan w:val="2"/>
            <w:shd w:val="pct15" w:color="auto" w:fill="auto"/>
          </w:tcPr>
          <w:p w14:paraId="38420E81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Valor Total</w:t>
            </w:r>
          </w:p>
          <w:p w14:paraId="59333B69" w14:textId="77777777" w:rsidR="003954C0" w:rsidRPr="003954C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954C0">
              <w:rPr>
                <w:rFonts w:ascii="Calibri" w:hAnsi="Calibri" w:cs="Calibri"/>
                <w:b/>
                <w:bCs/>
              </w:rPr>
              <w:t>(R$)</w:t>
            </w:r>
          </w:p>
        </w:tc>
      </w:tr>
      <w:tr w:rsidR="003954C0" w:rsidRPr="00880E29" w14:paraId="1A2E881C" w14:textId="77777777" w:rsidTr="00F43E5A">
        <w:trPr>
          <w:gridAfter w:val="1"/>
          <w:wAfter w:w="11" w:type="dxa"/>
          <w:trHeight w:val="432"/>
          <w:jc w:val="center"/>
        </w:trPr>
        <w:tc>
          <w:tcPr>
            <w:tcW w:w="704" w:type="dxa"/>
            <w:vAlign w:val="center"/>
          </w:tcPr>
          <w:p w14:paraId="14FF17C3" w14:textId="77777777" w:rsidR="003954C0" w:rsidRPr="003954C0" w:rsidRDefault="003954C0" w:rsidP="003954C0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_Hlk125549274"/>
            <w:r w:rsidRPr="003954C0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492" w:type="dxa"/>
            <w:vAlign w:val="center"/>
          </w:tcPr>
          <w:p w14:paraId="2E6B7FE6" w14:textId="3E61D0F2" w:rsidR="003954C0" w:rsidRPr="00880E29" w:rsidRDefault="00880E29" w:rsidP="00880E29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Blazer com 3 botões e bolsos frontais,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Twilight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Blue (cor 00068),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tecido Bi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Elastic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(95% poliéster, 5% elastano) da Focus Têxtil,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gramatura 363g/m ou 247g/m², com forro de cetim com elastano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(94% poliéster, 6% elastano)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D1DEAAD" w14:textId="77777777" w:rsidR="003954C0" w:rsidRPr="00880E29" w:rsidRDefault="003954C0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4FC099C8" w14:textId="647AD4F0" w:rsidR="003954C0" w:rsidRPr="00880E29" w:rsidRDefault="00880E29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580</w:t>
            </w:r>
          </w:p>
        </w:tc>
        <w:tc>
          <w:tcPr>
            <w:tcW w:w="1134" w:type="dxa"/>
            <w:vAlign w:val="center"/>
          </w:tcPr>
          <w:p w14:paraId="2AD86A92" w14:textId="77777777" w:rsidR="003954C0" w:rsidRPr="00880E29" w:rsidRDefault="003954C0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7D1F81" w14:textId="77777777" w:rsidR="003954C0" w:rsidRPr="00880E29" w:rsidRDefault="003954C0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4C0" w:rsidRPr="00880E29" w14:paraId="29C28BB7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  <w:hideMark/>
          </w:tcPr>
          <w:p w14:paraId="06285166" w14:textId="77777777" w:rsidR="003954C0" w:rsidRPr="003954C0" w:rsidRDefault="003954C0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3954C0">
              <w:rPr>
                <w:rFonts w:ascii="Calibri" w:hAnsi="Calibri" w:cs="Calibri"/>
                <w:bCs/>
                <w:sz w:val="24"/>
                <w:szCs w:val="24"/>
              </w:rPr>
              <w:t>2.</w:t>
            </w:r>
          </w:p>
        </w:tc>
        <w:tc>
          <w:tcPr>
            <w:tcW w:w="5492" w:type="dxa"/>
            <w:vAlign w:val="center"/>
          </w:tcPr>
          <w:p w14:paraId="2367C0BF" w14:textId="39734015" w:rsidR="003954C0" w:rsidRPr="00880E29" w:rsidRDefault="00880E29" w:rsidP="00880E29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Calça social feminina sem pregas e sem bolsos, com cós largo e 2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botões,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Twilight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Blue (cor 00068), tecido Bi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Elastic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(95% poliéster,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5% elastano) da Focus Têxtil, gramatura 363g/m ou 247g/m²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).</w:t>
            </w:r>
          </w:p>
        </w:tc>
        <w:tc>
          <w:tcPr>
            <w:tcW w:w="567" w:type="dxa"/>
            <w:vAlign w:val="center"/>
          </w:tcPr>
          <w:p w14:paraId="41A38DAC" w14:textId="77777777" w:rsidR="003954C0" w:rsidRPr="00880E29" w:rsidRDefault="003954C0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3A7ED102" w14:textId="0FE76A24" w:rsidR="003954C0" w:rsidRPr="00880E29" w:rsidRDefault="00880E29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34" w:type="dxa"/>
            <w:vAlign w:val="center"/>
          </w:tcPr>
          <w:p w14:paraId="2E25052E" w14:textId="77777777" w:rsidR="003954C0" w:rsidRPr="00880E29" w:rsidRDefault="003954C0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448C2D" w14:textId="77777777" w:rsidR="003954C0" w:rsidRPr="00880E29" w:rsidRDefault="003954C0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48" w:rsidRPr="00880E29" w14:paraId="0C465D0A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433E9917" w14:textId="1BE6DA72" w:rsidR="00811848" w:rsidRPr="003954C0" w:rsidRDefault="00811848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3.</w:t>
            </w:r>
          </w:p>
        </w:tc>
        <w:tc>
          <w:tcPr>
            <w:tcW w:w="5492" w:type="dxa"/>
            <w:vAlign w:val="center"/>
          </w:tcPr>
          <w:p w14:paraId="5383D8A7" w14:textId="5838F3A0" w:rsidR="00811848" w:rsidRPr="00880E29" w:rsidRDefault="00880E29" w:rsidP="00880E29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Calça social masculina sem pregas e com bolsos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l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aterais e atrás,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Twilight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Blue (cor 00068), tecido Bi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lastic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(95% poliéster, 5%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elastano) da Focus Têxtil, gramatura 363g/m ou 247g/m²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41B5B95" w14:textId="266C7B52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28951F99" w14:textId="6F3491AA" w:rsidR="00811848" w:rsidRPr="00880E29" w:rsidRDefault="00880E29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134" w:type="dxa"/>
            <w:vAlign w:val="center"/>
          </w:tcPr>
          <w:p w14:paraId="7BE9FA75" w14:textId="77777777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3A5E74" w14:textId="77777777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48" w:rsidRPr="00880E29" w14:paraId="2C73F641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740971B0" w14:textId="5FCC7883" w:rsidR="00811848" w:rsidRPr="003954C0" w:rsidRDefault="00811848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4.</w:t>
            </w:r>
          </w:p>
        </w:tc>
        <w:tc>
          <w:tcPr>
            <w:tcW w:w="5492" w:type="dxa"/>
            <w:vAlign w:val="center"/>
          </w:tcPr>
          <w:p w14:paraId="295B50AB" w14:textId="09332252" w:rsidR="00811848" w:rsidRPr="00880E29" w:rsidRDefault="00880E29" w:rsidP="00880E29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Camisa social feminina com botões (intervalo máximo de 7 cm entre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os botões e 2 botões juntos na altura dos seios) e mangas longas,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frente dupla, Air Blue (cor 00079), tecido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Hi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Multi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Elastano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P11TP0024CTWW da Focus Têxtil, gramatura 160g/m ou 106g/m²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(95% poliéster, 5% elastano)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2F3280F8" w14:textId="2AC3CBE3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3F8A838F" w14:textId="4BE29F95" w:rsidR="00811848" w:rsidRPr="00880E29" w:rsidRDefault="00880E29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14:paraId="3FE5DA25" w14:textId="77777777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EE8512" w14:textId="77777777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48" w:rsidRPr="00880E29" w14:paraId="70C4023F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620A4C74" w14:textId="007B9B88" w:rsidR="00811848" w:rsidRPr="003954C0" w:rsidRDefault="00811848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5.</w:t>
            </w:r>
          </w:p>
        </w:tc>
        <w:tc>
          <w:tcPr>
            <w:tcW w:w="5492" w:type="dxa"/>
            <w:vAlign w:val="center"/>
          </w:tcPr>
          <w:p w14:paraId="4023D67B" w14:textId="5A3ECC04" w:rsidR="00811848" w:rsidRPr="00880E29" w:rsidRDefault="00880E29" w:rsidP="00880E29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Camisa social feminina com botões (intervalo máximo de 7 cm entre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os botões e 2 botões juntos na altura dos seios), mangas longas e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bolso, jeans mesclado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(Denim Médio cor 521528), tecido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Chambray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cotton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Club (100% algodão), bordada no bolso (cor branca e preta)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tam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4,7 x 1,2cm.</w:t>
            </w:r>
          </w:p>
        </w:tc>
        <w:tc>
          <w:tcPr>
            <w:tcW w:w="567" w:type="dxa"/>
            <w:vAlign w:val="center"/>
          </w:tcPr>
          <w:p w14:paraId="39E80C71" w14:textId="347187CD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16322A23" w14:textId="112430F4" w:rsidR="00811848" w:rsidRPr="00880E29" w:rsidRDefault="00502DC9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14:paraId="1D874773" w14:textId="77777777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CCCC3C" w14:textId="77777777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48" w:rsidRPr="00880E29" w14:paraId="36F3A2EE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744155FB" w14:textId="2573149D" w:rsidR="00811848" w:rsidRPr="003954C0" w:rsidRDefault="00811848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6.</w:t>
            </w:r>
          </w:p>
        </w:tc>
        <w:tc>
          <w:tcPr>
            <w:tcW w:w="5492" w:type="dxa"/>
            <w:vAlign w:val="center"/>
          </w:tcPr>
          <w:p w14:paraId="098C6789" w14:textId="5C494F6C" w:rsidR="00811848" w:rsidRPr="00880E29" w:rsidRDefault="00880E29" w:rsidP="00880E29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Camisa social masculina com botões (intervalo máximo de 7 cm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entre os botões), mangas longas e bolso, Azul Claro (cor 001-1433),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tecido Classic da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Doptex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, gramatura 204g/m ou 136g/m² (27%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poliéster, 73% algodão)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A6CB53B" w14:textId="02739021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677176B1" w14:textId="2FAA5581" w:rsidR="00811848" w:rsidRPr="00880E29" w:rsidRDefault="00502DC9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134" w:type="dxa"/>
            <w:vAlign w:val="center"/>
          </w:tcPr>
          <w:p w14:paraId="06E3517A" w14:textId="77777777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B95B62" w14:textId="77777777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48" w:rsidRPr="00880E29" w14:paraId="0C44ECA4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545268AC" w14:textId="20DB355C" w:rsidR="00811848" w:rsidRPr="003954C0" w:rsidRDefault="00811848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5492" w:type="dxa"/>
            <w:vAlign w:val="center"/>
          </w:tcPr>
          <w:p w14:paraId="78866147" w14:textId="285018D4" w:rsidR="00811848" w:rsidRPr="00880E29" w:rsidRDefault="00880E29" w:rsidP="00880E29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Camisa social masculina com botões (intervalo máximo de 7 cm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entre os botões), mangas longas e bolso,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Grisáceo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(cor 006-1453),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tecido Tricoline Soft Mescla da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Doptex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, gramatura 180g/m ou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120g/m² (66% poliéster, 17% algodão, 17% viscose)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564ED5FB" w14:textId="266CEE7F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2973DB52" w14:textId="13C8777A" w:rsidR="00811848" w:rsidRPr="00880E29" w:rsidRDefault="00502DC9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134" w:type="dxa"/>
            <w:vAlign w:val="center"/>
          </w:tcPr>
          <w:p w14:paraId="5CB1AA29" w14:textId="77777777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D9CAC7" w14:textId="77777777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48" w:rsidRPr="00880E29" w14:paraId="566630B0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32D9DC96" w14:textId="139E6240" w:rsidR="00811848" w:rsidRPr="003954C0" w:rsidRDefault="00811848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8.</w:t>
            </w:r>
          </w:p>
        </w:tc>
        <w:tc>
          <w:tcPr>
            <w:tcW w:w="5492" w:type="dxa"/>
            <w:vAlign w:val="center"/>
          </w:tcPr>
          <w:p w14:paraId="6AF0244E" w14:textId="403E04FE" w:rsidR="00811848" w:rsidRPr="00880E29" w:rsidRDefault="00880E29" w:rsidP="00880E29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Camisa social masculina com botões (intervalo máximo de 7 cm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entre os botões) mangas longas e bolso, jeans mesclado (Denim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Médio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cor 521528), tecido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Chambray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cotton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Club (100% algodão),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bordada no bolso (cor branca e preta)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tam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4,7x1,2cm.</w:t>
            </w:r>
          </w:p>
        </w:tc>
        <w:tc>
          <w:tcPr>
            <w:tcW w:w="567" w:type="dxa"/>
            <w:vAlign w:val="center"/>
          </w:tcPr>
          <w:p w14:paraId="19ADBEEC" w14:textId="3C0653EF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39821D81" w14:textId="07F4270E" w:rsidR="00811848" w:rsidRPr="00880E29" w:rsidRDefault="00502DC9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14:paraId="4FB2B96D" w14:textId="77777777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806317" w14:textId="77777777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48" w:rsidRPr="00880E29" w14:paraId="4435C07D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2DF046A7" w14:textId="35B8DC52" w:rsidR="00811848" w:rsidRPr="003954C0" w:rsidRDefault="00811848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9.</w:t>
            </w:r>
          </w:p>
        </w:tc>
        <w:tc>
          <w:tcPr>
            <w:tcW w:w="5492" w:type="dxa"/>
            <w:vAlign w:val="center"/>
          </w:tcPr>
          <w:p w14:paraId="75D33E8B" w14:textId="20FF4C85" w:rsidR="00811848" w:rsidRPr="00880E29" w:rsidRDefault="00880E29" w:rsidP="00880E29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Lenço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Twilight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Blue (cor 00082), tecido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Hi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Multi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Elastano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P11TP0024CTWW da Focus Têxtil, gramatura 160g/m ou 106g/m²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(95% poliéster, 5% elastano)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44135E72" w14:textId="59CEC17A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361B104F" w14:textId="0FC6B71D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="00502DC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14:paraId="474D78D2" w14:textId="77777777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20ED21" w14:textId="77777777" w:rsidR="00811848" w:rsidRPr="00880E29" w:rsidRDefault="00811848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0E29" w:rsidRPr="00880E29" w14:paraId="3B89DF23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29C52565" w14:textId="34EA5C01" w:rsidR="00880E29" w:rsidRDefault="00880E29" w:rsidP="003954C0">
            <w:pPr>
              <w:spacing w:before="120" w:after="12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10.</w:t>
            </w:r>
          </w:p>
        </w:tc>
        <w:tc>
          <w:tcPr>
            <w:tcW w:w="5492" w:type="dxa"/>
            <w:vAlign w:val="center"/>
          </w:tcPr>
          <w:p w14:paraId="0B38648B" w14:textId="37CB24E4" w:rsidR="00880E29" w:rsidRPr="00880E29" w:rsidRDefault="00880E29" w:rsidP="00502DC9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Vestido tubinho com mangas curtas, zíper nas costas e faixa central,</w:t>
            </w:r>
            <w:r w:rsidR="00502DC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SPA Blue (cor 00073), tecido Bi </w:t>
            </w:r>
            <w:proofErr w:type="spellStart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Elastic</w:t>
            </w:r>
            <w:proofErr w:type="spellEnd"/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(95% poliéster, 5% elastano)</w:t>
            </w:r>
            <w:r w:rsidR="00502DC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da Focus Têxtil, gramatura 363g/m ou 247g/m², com forro de</w:t>
            </w:r>
            <w:r w:rsidR="00502DC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80E2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helanca light M11MM0004 (100% poliéster)</w:t>
            </w:r>
            <w:r w:rsidR="00502DC9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D75DB9A" w14:textId="1C3A32FF" w:rsidR="00880E29" w:rsidRPr="00880E29" w:rsidRDefault="00502DC9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880E29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709" w:type="dxa"/>
            <w:vAlign w:val="center"/>
          </w:tcPr>
          <w:p w14:paraId="7D7651C6" w14:textId="4EE09087" w:rsidR="00880E29" w:rsidRPr="00880E29" w:rsidRDefault="00502DC9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34" w:type="dxa"/>
            <w:vAlign w:val="center"/>
          </w:tcPr>
          <w:p w14:paraId="3F2C06ED" w14:textId="77777777" w:rsidR="00880E29" w:rsidRPr="00880E29" w:rsidRDefault="00880E29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127E74" w14:textId="77777777" w:rsidR="00880E29" w:rsidRPr="00880E29" w:rsidRDefault="00880E29" w:rsidP="003954C0">
            <w:pPr>
              <w:autoSpaceDE w:val="0"/>
              <w:autoSpaceDN w:val="0"/>
              <w:adjustRightInd w:val="0"/>
              <w:jc w:val="center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  <w:tr w:rsidR="00F43E5A" w:rsidRPr="003954C0" w14:paraId="2B20C490" w14:textId="77777777" w:rsidTr="00F43E5A">
        <w:trPr>
          <w:trHeight w:val="424"/>
          <w:jc w:val="center"/>
        </w:trPr>
        <w:tc>
          <w:tcPr>
            <w:tcW w:w="8617" w:type="dxa"/>
            <w:gridSpan w:val="6"/>
            <w:vAlign w:val="center"/>
          </w:tcPr>
          <w:p w14:paraId="7ECB4336" w14:textId="636D1813" w:rsidR="00F43E5A" w:rsidRPr="00F43E5A" w:rsidRDefault="00C226C5" w:rsidP="00F43E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Valor global (R$)</w:t>
            </w:r>
          </w:p>
        </w:tc>
        <w:tc>
          <w:tcPr>
            <w:tcW w:w="1134" w:type="dxa"/>
            <w:gridSpan w:val="2"/>
            <w:vAlign w:val="center"/>
          </w:tcPr>
          <w:p w14:paraId="56DE599D" w14:textId="77777777" w:rsidR="00F43E5A" w:rsidRPr="003954C0" w:rsidRDefault="00F43E5A" w:rsidP="003954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DEFB82" w14:textId="77777777" w:rsidR="003954C0" w:rsidRDefault="003954C0" w:rsidP="003954C0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0A638F9C" w14:textId="77777777" w:rsidR="003954C0" w:rsidRPr="001A5203" w:rsidRDefault="003954C0" w:rsidP="003954C0">
      <w:pPr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b/>
          <w:color w:val="000000"/>
          <w:sz w:val="24"/>
          <w:szCs w:val="24"/>
        </w:rPr>
        <w:t>I - Observações</w:t>
      </w:r>
      <w:r w:rsidRPr="001A5203">
        <w:rPr>
          <w:rFonts w:ascii="Calibri" w:hAnsi="Calibri" w:cs="Calibri"/>
          <w:color w:val="000000"/>
          <w:sz w:val="24"/>
          <w:szCs w:val="24"/>
        </w:rPr>
        <w:t>:</w:t>
      </w:r>
    </w:p>
    <w:p w14:paraId="069923EA" w14:textId="74F8ED78" w:rsidR="00F43E5A" w:rsidRPr="00F43E5A" w:rsidRDefault="00F43E5A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Solicito adiantamento de</w:t>
      </w:r>
      <w:r w:rsidR="006F3945">
        <w:rPr>
          <w:rFonts w:ascii="Calibri" w:hAnsi="Calibri" w:cs="Calibri"/>
          <w:color w:val="000000"/>
          <w:sz w:val="24"/>
          <w:szCs w:val="24"/>
        </w:rPr>
        <w:t xml:space="preserve"> 30</w:t>
      </w:r>
      <w:r>
        <w:rPr>
          <w:rFonts w:ascii="Calibri" w:hAnsi="Calibri" w:cs="Calibri"/>
          <w:color w:val="000000"/>
          <w:sz w:val="24"/>
          <w:szCs w:val="24"/>
        </w:rPr>
        <w:t>% (</w:t>
      </w:r>
      <w:r w:rsidR="006F3945">
        <w:rPr>
          <w:rFonts w:ascii="Calibri" w:hAnsi="Calibri" w:cs="Calibri"/>
          <w:color w:val="000000"/>
          <w:sz w:val="24"/>
          <w:szCs w:val="24"/>
        </w:rPr>
        <w:t>trinta por cento</w:t>
      </w:r>
      <w:r>
        <w:rPr>
          <w:rFonts w:ascii="Calibri" w:hAnsi="Calibri" w:cs="Calibri"/>
          <w:color w:val="000000"/>
          <w:sz w:val="24"/>
          <w:szCs w:val="24"/>
        </w:rPr>
        <w:t xml:space="preserve">) do valor </w:t>
      </w:r>
      <w:r w:rsidR="00811848">
        <w:rPr>
          <w:rFonts w:ascii="Calibri" w:hAnsi="Calibri" w:cs="Calibri"/>
          <w:color w:val="000000"/>
          <w:sz w:val="24"/>
          <w:szCs w:val="24"/>
        </w:rPr>
        <w:t>global</w:t>
      </w:r>
      <w:r>
        <w:rPr>
          <w:rFonts w:ascii="Calibri" w:hAnsi="Calibri" w:cs="Calibri"/>
          <w:color w:val="000000"/>
          <w:sz w:val="24"/>
          <w:szCs w:val="24"/>
        </w:rPr>
        <w:t xml:space="preserve"> para a aquisição dos tecidos necessários nas condições estipuladas na Especificação de Serviços</w:t>
      </w:r>
      <w:r w:rsidRPr="00C226C5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C226C5">
        <w:rPr>
          <w:rFonts w:asciiTheme="minorHAnsi" w:hAnsiTheme="minorHAnsi" w:cstheme="minorHAnsi"/>
          <w:color w:val="000000"/>
          <w:sz w:val="24"/>
          <w:szCs w:val="24"/>
        </w:rPr>
        <w:t xml:space="preserve">Logo, o </w:t>
      </w:r>
      <w:r w:rsidRPr="00C226C5">
        <w:rPr>
          <w:rFonts w:asciiTheme="minorHAnsi" w:hAnsiTheme="minorHAnsi" w:cstheme="minorHAnsi"/>
          <w:sz w:val="24"/>
          <w:szCs w:val="24"/>
        </w:rPr>
        <w:t>valor do adiantamento será deduzido do faturamento de __ (___)</w:t>
      </w:r>
      <w:r w:rsidR="001B7036">
        <w:rPr>
          <w:rFonts w:asciiTheme="minorHAnsi" w:hAnsiTheme="minorHAnsi" w:cstheme="minorHAnsi"/>
          <w:sz w:val="24"/>
          <w:szCs w:val="24"/>
        </w:rPr>
        <w:t xml:space="preserve"> </w:t>
      </w:r>
      <w:r w:rsidR="00502DC9">
        <w:rPr>
          <w:rFonts w:asciiTheme="minorHAnsi" w:hAnsiTheme="minorHAnsi" w:cstheme="minorHAnsi"/>
          <w:sz w:val="24"/>
          <w:szCs w:val="24"/>
        </w:rPr>
        <w:t>camisas sociais masculinas</w:t>
      </w:r>
      <w:r w:rsidR="001B7036">
        <w:rPr>
          <w:rFonts w:asciiTheme="minorHAnsi" w:hAnsiTheme="minorHAnsi" w:cstheme="minorHAnsi"/>
          <w:sz w:val="24"/>
          <w:szCs w:val="24"/>
        </w:rPr>
        <w:t xml:space="preserve"> </w:t>
      </w:r>
      <w:r w:rsidRPr="00C226C5">
        <w:rPr>
          <w:rFonts w:asciiTheme="minorHAnsi" w:hAnsiTheme="minorHAnsi" w:cstheme="minorHAnsi"/>
          <w:sz w:val="24"/>
          <w:szCs w:val="24"/>
        </w:rPr>
        <w:t>a serem entregues e recebid</w:t>
      </w:r>
      <w:r w:rsidR="00502DC9">
        <w:rPr>
          <w:rFonts w:asciiTheme="minorHAnsi" w:hAnsiTheme="minorHAnsi" w:cstheme="minorHAnsi"/>
          <w:sz w:val="24"/>
          <w:szCs w:val="24"/>
        </w:rPr>
        <w:t>a</w:t>
      </w:r>
      <w:r w:rsidRPr="00C226C5">
        <w:rPr>
          <w:rFonts w:asciiTheme="minorHAnsi" w:hAnsiTheme="minorHAnsi" w:cstheme="minorHAnsi"/>
          <w:sz w:val="24"/>
          <w:szCs w:val="24"/>
        </w:rPr>
        <w:t>s pela POUPEX.</w:t>
      </w:r>
    </w:p>
    <w:p w14:paraId="7AAA2D8A" w14:textId="5E11F27F" w:rsidR="00072B1E" w:rsidRPr="00072B1E" w:rsidRDefault="00072B1E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072B1E">
        <w:rPr>
          <w:rFonts w:ascii="Calibri" w:hAnsi="Calibri" w:cs="Calibri"/>
          <w:sz w:val="24"/>
          <w:szCs w:val="24"/>
        </w:rPr>
        <w:t xml:space="preserve">Após a compensação do adiantamento financeiro, a </w:t>
      </w:r>
      <w:r>
        <w:rPr>
          <w:rFonts w:ascii="Calibri" w:hAnsi="Calibri" w:cs="Calibri"/>
          <w:sz w:val="24"/>
          <w:szCs w:val="24"/>
        </w:rPr>
        <w:t>POUPEX</w:t>
      </w:r>
      <w:r w:rsidRPr="00072B1E">
        <w:rPr>
          <w:rFonts w:ascii="Calibri" w:hAnsi="Calibri" w:cs="Calibri"/>
          <w:sz w:val="24"/>
          <w:szCs w:val="24"/>
        </w:rPr>
        <w:t xml:space="preserve"> pagará as demais peças entregues e recebidas, observando os preços unitários e as condições de recebimento estipulados, mediante apresentação de Nota Fiscal/Fatura, a ser emitida com </w:t>
      </w:r>
      <w:r w:rsidR="00D3641C">
        <w:rPr>
          <w:rFonts w:ascii="Calibri" w:hAnsi="Calibri" w:cs="Calibri"/>
          <w:sz w:val="24"/>
          <w:szCs w:val="24"/>
        </w:rPr>
        <w:t>10</w:t>
      </w:r>
      <w:r w:rsidRPr="00072B1E">
        <w:rPr>
          <w:rFonts w:ascii="Calibri" w:hAnsi="Calibri" w:cs="Calibri"/>
          <w:sz w:val="24"/>
          <w:szCs w:val="24"/>
        </w:rPr>
        <w:t xml:space="preserve"> (</w:t>
      </w:r>
      <w:r w:rsidR="00D3641C">
        <w:rPr>
          <w:rFonts w:ascii="Calibri" w:hAnsi="Calibri" w:cs="Calibri"/>
          <w:sz w:val="24"/>
          <w:szCs w:val="24"/>
        </w:rPr>
        <w:t>dez</w:t>
      </w:r>
      <w:r w:rsidRPr="00072B1E">
        <w:rPr>
          <w:rFonts w:ascii="Calibri" w:hAnsi="Calibri" w:cs="Calibri"/>
          <w:sz w:val="24"/>
          <w:szCs w:val="24"/>
        </w:rPr>
        <w:t>) dias antes do vencimento</w:t>
      </w:r>
      <w:r>
        <w:rPr>
          <w:rFonts w:ascii="Calibri" w:hAnsi="Calibri" w:cs="Calibri"/>
          <w:sz w:val="24"/>
          <w:szCs w:val="24"/>
        </w:rPr>
        <w:t>.</w:t>
      </w:r>
    </w:p>
    <w:p w14:paraId="2888FDEF" w14:textId="54FFF6C1" w:rsidR="003954C0" w:rsidRPr="001A5203" w:rsidRDefault="003954C0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 xml:space="preserve">O prazo de validade desta proposta é </w:t>
      </w:r>
      <w:r w:rsidRPr="001A5203">
        <w:rPr>
          <w:rFonts w:ascii="Calibri" w:hAnsi="Calibri" w:cs="Calibri"/>
          <w:b/>
          <w:color w:val="000000"/>
          <w:sz w:val="24"/>
          <w:szCs w:val="24"/>
        </w:rPr>
        <w:t>de 60 (sessenta) dias</w:t>
      </w:r>
      <w:r w:rsidRPr="001A5203">
        <w:rPr>
          <w:rFonts w:ascii="Calibri" w:hAnsi="Calibri" w:cs="Calibri"/>
          <w:color w:val="000000"/>
          <w:sz w:val="24"/>
          <w:szCs w:val="24"/>
        </w:rPr>
        <w:t xml:space="preserve"> consecutivos contados da data de sua apresentação.</w:t>
      </w:r>
    </w:p>
    <w:p w14:paraId="6B375728" w14:textId="66A034CB" w:rsidR="003954C0" w:rsidRPr="001A5203" w:rsidRDefault="00F96988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Informo</w:t>
      </w:r>
      <w:r w:rsidR="003954C0" w:rsidRPr="001A5203">
        <w:rPr>
          <w:rFonts w:ascii="Calibri" w:hAnsi="Calibri" w:cs="Calibri"/>
          <w:color w:val="000000"/>
          <w:sz w:val="24"/>
          <w:szCs w:val="24"/>
        </w:rPr>
        <w:t xml:space="preserve"> estarem incluídos no preço cotado todos os impostos, taxas, fretes, seguros, bem como quaisquer outras despesas, diretas e indiretas, incidentes sobre o objeto d</w:t>
      </w:r>
      <w:r w:rsidR="00072B1E">
        <w:rPr>
          <w:rFonts w:ascii="Calibri" w:hAnsi="Calibri" w:cs="Calibri"/>
          <w:color w:val="000000"/>
          <w:sz w:val="24"/>
          <w:szCs w:val="24"/>
        </w:rPr>
        <w:t>a Especificação Técnica</w:t>
      </w:r>
      <w:r w:rsidR="003954C0" w:rsidRPr="001A5203">
        <w:rPr>
          <w:rFonts w:ascii="Calibri" w:hAnsi="Calibri" w:cs="Calibri"/>
          <w:color w:val="000000"/>
          <w:sz w:val="24"/>
          <w:szCs w:val="24"/>
        </w:rPr>
        <w:t>.</w:t>
      </w:r>
    </w:p>
    <w:p w14:paraId="45178667" w14:textId="2381E742" w:rsidR="003954C0" w:rsidRDefault="003954C0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Os</w:t>
      </w:r>
      <w:r w:rsidRPr="00F9698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96988" w:rsidRPr="00F96988">
        <w:rPr>
          <w:rFonts w:ascii="Calibri" w:hAnsi="Calibri" w:cs="Calibri"/>
          <w:color w:val="000000" w:themeColor="text1"/>
          <w:sz w:val="24"/>
          <w:szCs w:val="24"/>
        </w:rPr>
        <w:t>itens de uniformes</w:t>
      </w:r>
      <w:r w:rsidRPr="00C3645D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A5203">
        <w:rPr>
          <w:rFonts w:ascii="Calibri" w:hAnsi="Calibri" w:cs="Calibri"/>
          <w:color w:val="000000"/>
          <w:sz w:val="24"/>
          <w:szCs w:val="24"/>
        </w:rPr>
        <w:t>serão entregues de acordo com a</w:t>
      </w:r>
      <w:r w:rsidR="00072B1E">
        <w:rPr>
          <w:rFonts w:ascii="Calibri" w:hAnsi="Calibri" w:cs="Calibri"/>
          <w:color w:val="000000"/>
          <w:sz w:val="24"/>
          <w:szCs w:val="24"/>
        </w:rPr>
        <w:t xml:space="preserve"> Especificação Técnica, em especial atenção ao prazo</w:t>
      </w:r>
      <w:r w:rsidRPr="006B696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FE1AE75" w14:textId="251A2B9E" w:rsidR="00D3641C" w:rsidRPr="006B6961" w:rsidRDefault="00D3641C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Declaro que a </w:t>
      </w:r>
      <w:r w:rsidRPr="00D3641C">
        <w:rPr>
          <w:rFonts w:asciiTheme="minorHAnsi" w:hAnsiTheme="minorHAnsi" w:cstheme="minorHAnsi"/>
          <w:color w:val="000000"/>
          <w:sz w:val="24"/>
          <w:szCs w:val="24"/>
        </w:rPr>
        <w:t>empresa atende aos requisitos e critérios estabelecidos na Especificação Técnica e aceita a Minuta de Contrato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28BF469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E2C3590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1A5203">
        <w:rPr>
          <w:rFonts w:ascii="Calibri" w:hAnsi="Calibri" w:cs="Calibri"/>
          <w:b/>
          <w:color w:val="000000"/>
          <w:sz w:val="24"/>
          <w:szCs w:val="24"/>
        </w:rPr>
        <w:t>II – Dados da empresa:</w:t>
      </w:r>
    </w:p>
    <w:p w14:paraId="410FB1D9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Empresa/Razão Social: ____________</w:t>
      </w:r>
    </w:p>
    <w:p w14:paraId="1226B830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CNPJ: ...........................................</w:t>
      </w:r>
    </w:p>
    <w:p w14:paraId="7274C18E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Inscrição Estadual: ..............................................</w:t>
      </w:r>
    </w:p>
    <w:p w14:paraId="043266AA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Endereço: ______________ CEP: __________</w:t>
      </w:r>
    </w:p>
    <w:p w14:paraId="1C9947D3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 xml:space="preserve">Telefone: (___) ______- _______ </w:t>
      </w:r>
    </w:p>
    <w:p w14:paraId="3F6528BE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Banco: __________ Agência: __________ Conta Corrente: ____________</w:t>
      </w:r>
    </w:p>
    <w:p w14:paraId="26D8D89E" w14:textId="4EB2B265" w:rsidR="003954C0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872B19F" w14:textId="77777777" w:rsidR="00502DC9" w:rsidRPr="001A5203" w:rsidRDefault="00502DC9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7FAE5D6" w14:textId="0164908D" w:rsidR="003954C0" w:rsidRPr="00C226C5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226C5">
        <w:rPr>
          <w:rFonts w:ascii="Calibri" w:hAnsi="Calibri" w:cs="Calibri"/>
          <w:b/>
          <w:color w:val="000000"/>
          <w:sz w:val="24"/>
          <w:szCs w:val="24"/>
        </w:rPr>
        <w:lastRenderedPageBreak/>
        <w:t>III – Qualificação do preposto e testemunha autorizados a assinar o contrato:</w:t>
      </w:r>
      <w:r w:rsidR="00F96988" w:rsidRPr="00C226C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1F5024AD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Nome completo do preposto: ____________</w:t>
      </w:r>
    </w:p>
    <w:p w14:paraId="609BC3D5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CPF: ______________ RG: __________</w:t>
      </w:r>
    </w:p>
    <w:p w14:paraId="52B4AB0E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Nome completo da testemunha do contrato:</w:t>
      </w:r>
    </w:p>
    <w:p w14:paraId="78130868" w14:textId="77777777" w:rsidR="003954C0" w:rsidRPr="00C226C5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C226C5">
        <w:rPr>
          <w:rFonts w:ascii="Calibri" w:hAnsi="Calibri" w:cs="Calibri"/>
          <w:color w:val="000000"/>
          <w:sz w:val="24"/>
          <w:szCs w:val="24"/>
        </w:rPr>
        <w:t>CPF: ______________ RG: __________</w:t>
      </w:r>
    </w:p>
    <w:p w14:paraId="0D367333" w14:textId="77777777" w:rsidR="003954C0" w:rsidRPr="001A5203" w:rsidRDefault="003954C0" w:rsidP="003954C0">
      <w:pPr>
        <w:spacing w:line="100" w:lineRule="atLeast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CEE10EA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Local e data</w:t>
      </w:r>
    </w:p>
    <w:p w14:paraId="540BD359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64B7DE5D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7CDA783D" w14:textId="77777777" w:rsidR="003954C0" w:rsidRPr="001A5203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6443AFEC" w14:textId="77777777" w:rsidR="003954C0" w:rsidRPr="001A5203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___________________________________________________</w:t>
      </w:r>
    </w:p>
    <w:p w14:paraId="13C0E301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Nome e assinatura do Diretor ou representante legal da empresa</w:t>
      </w:r>
    </w:p>
    <w:p w14:paraId="69D150E9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Cédula de Identidade (número e órgão expedidor)</w:t>
      </w:r>
    </w:p>
    <w:p w14:paraId="1E19F9A6" w14:textId="77777777" w:rsidR="003954C0" w:rsidRPr="001A5203" w:rsidRDefault="003954C0" w:rsidP="003954C0">
      <w:pPr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CPF/MF (número) e carimbo</w:t>
      </w:r>
    </w:p>
    <w:p w14:paraId="658B2A92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CNPJ/Endereço da empresa</w:t>
      </w:r>
      <w:r w:rsidRPr="001A5203">
        <w:rPr>
          <w:rFonts w:ascii="Calibri" w:hAnsi="Calibri" w:cs="Calibri"/>
          <w:sz w:val="24"/>
          <w:szCs w:val="24"/>
        </w:rPr>
        <w:t xml:space="preserve"> </w:t>
      </w:r>
    </w:p>
    <w:p w14:paraId="207981B8" w14:textId="77777777" w:rsidR="003954C0" w:rsidRDefault="003954C0"/>
    <w:sectPr w:rsidR="003954C0" w:rsidSect="003954C0"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3EF"/>
    <w:multiLevelType w:val="multilevel"/>
    <w:tmpl w:val="3DF8C38A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C0"/>
    <w:rsid w:val="00072B1E"/>
    <w:rsid w:val="000B341F"/>
    <w:rsid w:val="001B7036"/>
    <w:rsid w:val="003954C0"/>
    <w:rsid w:val="00502DC9"/>
    <w:rsid w:val="006F3945"/>
    <w:rsid w:val="00811848"/>
    <w:rsid w:val="00880E29"/>
    <w:rsid w:val="00C226C5"/>
    <w:rsid w:val="00C3645D"/>
    <w:rsid w:val="00D3641C"/>
    <w:rsid w:val="00F43E5A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A1C7"/>
  <w15:chartTrackingRefBased/>
  <w15:docId w15:val="{78BF8E1E-2B1E-4A84-BC90-DB0AA707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95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3954C0"/>
    <w:pPr>
      <w:ind w:left="708"/>
    </w:pPr>
  </w:style>
  <w:style w:type="paragraph" w:customStyle="1" w:styleId="Default">
    <w:name w:val="Default"/>
    <w:rsid w:val="003954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3954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qFormat/>
    <w:rsid w:val="003954C0"/>
    <w:pPr>
      <w:numPr>
        <w:numId w:val="2"/>
      </w:numPr>
      <w:tabs>
        <w:tab w:val="clear" w:pos="720"/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3954C0"/>
    <w:pPr>
      <w:keepNext/>
      <w:keepLines/>
      <w:numPr>
        <w:ilvl w:val="1"/>
        <w:numId w:val="2"/>
      </w:numPr>
      <w:spacing w:line="360" w:lineRule="auto"/>
      <w:jc w:val="both"/>
    </w:pPr>
    <w:rPr>
      <w:rFonts w:ascii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3954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normaltextrun">
    <w:name w:val="normaltextrun"/>
    <w:basedOn w:val="Fontepargpadro"/>
    <w:rsid w:val="003954C0"/>
  </w:style>
  <w:style w:type="character" w:customStyle="1" w:styleId="eop">
    <w:name w:val="eop"/>
    <w:basedOn w:val="Fontepargpadro"/>
    <w:rsid w:val="003954C0"/>
  </w:style>
  <w:style w:type="character" w:customStyle="1" w:styleId="findhit">
    <w:name w:val="findhit"/>
    <w:basedOn w:val="Fontepargpadro"/>
    <w:rsid w:val="00F4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9532-FF96-45BA-B4DB-CA3C9CF7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795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Mariano Fonseca</dc:creator>
  <cp:keywords/>
  <dc:description/>
  <cp:lastModifiedBy>Nathalia Aragão Pavão Ferreira</cp:lastModifiedBy>
  <cp:revision>7</cp:revision>
  <cp:lastPrinted>2023-01-25T17:01:00Z</cp:lastPrinted>
  <dcterms:created xsi:type="dcterms:W3CDTF">2022-10-27T13:23:00Z</dcterms:created>
  <dcterms:modified xsi:type="dcterms:W3CDTF">2023-01-25T17:55:00Z</dcterms:modified>
</cp:coreProperties>
</file>