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30BD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4A358E43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039F84BF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19B45627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659C393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CB0BB17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13062F49" w14:textId="087EFDFC" w:rsidR="0006223E" w:rsidRPr="001A5203" w:rsidRDefault="0006223E" w:rsidP="00997B65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 w:rsidR="00997B65" w:rsidRPr="00997B65">
        <w:rPr>
          <w:rFonts w:ascii="Calibri" w:hAnsi="Calibri" w:cs="Calibri"/>
        </w:rPr>
        <w:t>fornecimento e instalação de forro</w:t>
      </w:r>
      <w:r w:rsidR="00997B65">
        <w:rPr>
          <w:rFonts w:ascii="Calibri" w:hAnsi="Calibri" w:cs="Calibri"/>
        </w:rPr>
        <w:t xml:space="preserve">, </w:t>
      </w:r>
      <w:r w:rsidR="00997B65" w:rsidRPr="00997B65">
        <w:rPr>
          <w:rFonts w:ascii="Calibri" w:hAnsi="Calibri" w:cs="Calibri"/>
        </w:rPr>
        <w:t xml:space="preserve">fornecimento e instalação de porta, execução de parede em </w:t>
      </w:r>
      <w:proofErr w:type="spellStart"/>
      <w:r w:rsidR="00997B65" w:rsidRPr="00997B65">
        <w:rPr>
          <w:rFonts w:ascii="Calibri" w:hAnsi="Calibri" w:cs="Calibri"/>
        </w:rPr>
        <w:t>drywall</w:t>
      </w:r>
      <w:proofErr w:type="spellEnd"/>
      <w:r w:rsidR="00997B65" w:rsidRPr="00997B65">
        <w:rPr>
          <w:rFonts w:ascii="Calibri" w:hAnsi="Calibri" w:cs="Calibri"/>
        </w:rPr>
        <w:t xml:space="preserve"> com rodapé</w:t>
      </w:r>
      <w:r w:rsidR="00997B65">
        <w:rPr>
          <w:rFonts w:ascii="Calibri" w:hAnsi="Calibri" w:cs="Calibri"/>
        </w:rPr>
        <w:t xml:space="preserve">, </w:t>
      </w:r>
      <w:r w:rsidR="00997B65" w:rsidRPr="00997B65">
        <w:rPr>
          <w:rFonts w:ascii="Calibri" w:hAnsi="Calibri" w:cs="Calibri"/>
        </w:rPr>
        <w:t xml:space="preserve">remanejamento de um conjunto de </w:t>
      </w:r>
      <w:r w:rsidR="00997B65">
        <w:rPr>
          <w:rFonts w:ascii="Calibri" w:hAnsi="Calibri" w:cs="Calibri"/>
        </w:rPr>
        <w:t>d</w:t>
      </w:r>
      <w:r w:rsidR="00997B65" w:rsidRPr="00997B65">
        <w:rPr>
          <w:rFonts w:ascii="Calibri" w:hAnsi="Calibri" w:cs="Calibri"/>
        </w:rPr>
        <w:t>ivisórias e portas</w:t>
      </w:r>
      <w:r w:rsidR="00997B65">
        <w:rPr>
          <w:rFonts w:ascii="Calibri" w:hAnsi="Calibri" w:cs="Calibri"/>
        </w:rPr>
        <w:t xml:space="preserve"> com</w:t>
      </w:r>
      <w:r w:rsidR="00997B65" w:rsidRPr="00997B65">
        <w:rPr>
          <w:rFonts w:ascii="Calibri" w:hAnsi="Calibri" w:cs="Calibri"/>
        </w:rPr>
        <w:t xml:space="preserve"> fornecimento de portas</w:t>
      </w:r>
      <w:r w:rsidR="005D3A27" w:rsidRPr="005D3A27">
        <w:rPr>
          <w:rFonts w:ascii="Calibri" w:hAnsi="Calibri" w:cs="Calibri"/>
        </w:rPr>
        <w:t xml:space="preserve">, </w:t>
      </w:r>
      <w:r w:rsidR="00A72F7B">
        <w:rPr>
          <w:rFonts w:ascii="Calibri" w:hAnsi="Calibri" w:cs="Calibri"/>
          <w:color w:val="auto"/>
        </w:rPr>
        <w:t>conforme especificaç</w:t>
      </w:r>
      <w:r w:rsidR="00997B65">
        <w:rPr>
          <w:rFonts w:ascii="Calibri" w:hAnsi="Calibri" w:cs="Calibri"/>
          <w:color w:val="auto"/>
        </w:rPr>
        <w:t xml:space="preserve">ões </w:t>
      </w:r>
      <w:r w:rsidR="00A72F7B">
        <w:rPr>
          <w:rFonts w:ascii="Calibri" w:hAnsi="Calibri" w:cs="Calibri"/>
          <w:color w:val="auto"/>
        </w:rPr>
        <w:t>técnica</w:t>
      </w:r>
      <w:r w:rsidR="00997B65">
        <w:rPr>
          <w:rFonts w:ascii="Calibri" w:hAnsi="Calibri" w:cs="Calibri"/>
          <w:color w:val="auto"/>
        </w:rPr>
        <w:t>s 13,15 e 16</w:t>
      </w:r>
      <w:r w:rsidR="00B663D4">
        <w:rPr>
          <w:rFonts w:ascii="Calibri" w:hAnsi="Calibri" w:cs="Calibri"/>
          <w:color w:val="auto"/>
        </w:rPr>
        <w:t xml:space="preserve">: </w:t>
      </w:r>
      <w:r w:rsidRPr="002C2590">
        <w:rPr>
          <w:rFonts w:ascii="Calibri" w:hAnsi="Calibri" w:cs="Calibri"/>
          <w:color w:val="auto"/>
        </w:rPr>
        <w:t xml:space="preserve">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850"/>
        <w:gridCol w:w="1559"/>
        <w:gridCol w:w="1559"/>
      </w:tblGrid>
      <w:tr w:rsidR="005B1A16" w:rsidRPr="003954C0" w14:paraId="5F3CBE78" w14:textId="77777777" w:rsidTr="005B1A16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6F50B365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pct15" w:color="auto" w:fill="auto"/>
            <w:vAlign w:val="center"/>
            <w:hideMark/>
          </w:tcPr>
          <w:p w14:paraId="05FF2C85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295BA37D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3B9BBC97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3F7BD5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3F7B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609EBFF3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shd w:val="pct15" w:color="auto" w:fill="auto"/>
          </w:tcPr>
          <w:p w14:paraId="4536B7FA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E154EB" w:rsidRPr="00880E29" w14:paraId="377F26CE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3863FAD4" w14:textId="77777777" w:rsidR="00E154EB" w:rsidRPr="002C2590" w:rsidRDefault="00E154EB" w:rsidP="00E154E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E9A6CCE" w14:textId="3FEBADB1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4D1A37" w14:textId="6A3924E2" w:rsidR="00E154EB" w:rsidRPr="003F7BD5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69F381BA" w14:textId="2D48CF3D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DC49CEE" w14:textId="77777777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52091" w14:textId="77777777" w:rsidR="00E154EB" w:rsidRPr="002C2590" w:rsidRDefault="00E154EB" w:rsidP="00E154EB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190" w:rsidRPr="00880E29" w14:paraId="445624A7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064AC280" w14:textId="33F9E9A8" w:rsidR="00B11190" w:rsidRPr="002C2590" w:rsidRDefault="00B11190" w:rsidP="00B1119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9" w:type="dxa"/>
            <w:vAlign w:val="center"/>
          </w:tcPr>
          <w:p w14:paraId="7D146E8E" w14:textId="77777777" w:rsidR="00B11190" w:rsidRPr="002C2590" w:rsidRDefault="00B11190" w:rsidP="00B1119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3E2376C" w14:textId="0AB6119D" w:rsidR="00B11190" w:rsidRDefault="00B11190" w:rsidP="00B1119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6874EB32" w14:textId="05CE6ABD" w:rsidR="00B11190" w:rsidRDefault="00B11190" w:rsidP="00B1119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86FC982" w14:textId="77777777" w:rsidR="00B11190" w:rsidRPr="002C2590" w:rsidRDefault="00B11190" w:rsidP="00B1119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927318" w14:textId="77777777" w:rsidR="00B11190" w:rsidRPr="002C2590" w:rsidRDefault="00B11190" w:rsidP="00B1119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190" w:rsidRPr="00880E29" w14:paraId="1BA9211F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01CB52CC" w14:textId="370A2CB4" w:rsidR="00B11190" w:rsidRDefault="00B11190" w:rsidP="00B1119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69" w:type="dxa"/>
            <w:vAlign w:val="center"/>
          </w:tcPr>
          <w:p w14:paraId="703402FF" w14:textId="77777777" w:rsidR="00B11190" w:rsidRPr="002C2590" w:rsidRDefault="00B11190" w:rsidP="00B1119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663D4E5" w14:textId="5AE178B3" w:rsidR="00B11190" w:rsidRDefault="00B11190" w:rsidP="00B1119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0EEB2119" w14:textId="16E05308" w:rsidR="00B11190" w:rsidRDefault="00B11190" w:rsidP="00B1119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D616FA1" w14:textId="77777777" w:rsidR="00B11190" w:rsidRPr="002C2590" w:rsidRDefault="00B11190" w:rsidP="00B1119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04727E" w14:textId="77777777" w:rsidR="00B11190" w:rsidRPr="002C2590" w:rsidRDefault="00B11190" w:rsidP="00B1119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0D71C926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613E6F00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333535AF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1B593685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488D4BC8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6FA10BB9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104BB0C5" w14:textId="6BE23B2B" w:rsidR="00B663D4" w:rsidRPr="00B663D4" w:rsidRDefault="0006223E" w:rsidP="00B663D4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>Os</w:t>
      </w:r>
      <w:r w:rsidRPr="00FE061E">
        <w:rPr>
          <w:rFonts w:asciiTheme="minorHAnsi" w:hAnsiTheme="minorHAnsi" w:cstheme="minorHAnsi"/>
        </w:rPr>
        <w:t xml:space="preserve"> </w:t>
      </w:r>
      <w:r w:rsidR="00E87D7F" w:rsidRPr="00FE061E">
        <w:rPr>
          <w:rFonts w:asciiTheme="minorHAnsi" w:hAnsiTheme="minorHAnsi" w:cstheme="minorHAnsi"/>
        </w:rPr>
        <w:t>serviços</w:t>
      </w:r>
      <w:r w:rsidRPr="00FE061E">
        <w:rPr>
          <w:rFonts w:asciiTheme="minorHAnsi" w:hAnsiTheme="minorHAnsi" w:cstheme="minorHAnsi"/>
        </w:rPr>
        <w:t xml:space="preserve"> </w:t>
      </w:r>
      <w:r w:rsidRPr="00FE061E">
        <w:rPr>
          <w:rFonts w:asciiTheme="minorHAnsi" w:hAnsiTheme="minorHAnsi" w:cstheme="minorHAnsi"/>
          <w:color w:val="000000"/>
        </w:rPr>
        <w:t>serão entregues</w:t>
      </w:r>
      <w:r w:rsidR="00E87D7F" w:rsidRPr="00FE061E">
        <w:rPr>
          <w:rFonts w:asciiTheme="minorHAnsi" w:hAnsiTheme="minorHAnsi" w:cstheme="minorHAnsi"/>
          <w:color w:val="000000"/>
        </w:rPr>
        <w:t xml:space="preserve"> </w:t>
      </w:r>
      <w:r w:rsidR="00F0129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após assinatura do contrato.</w:t>
      </w:r>
    </w:p>
    <w:p w14:paraId="42C93315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3BB98B57" w14:textId="71FF3EEB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>empresa atende aos requisitos e critérios estabelecidos na Especificação Técnica</w:t>
      </w:r>
      <w:r w:rsidR="00A14640">
        <w:rPr>
          <w:rFonts w:asciiTheme="minorHAnsi" w:hAnsiTheme="minorHAnsi" w:cstheme="minorHAnsi"/>
          <w:color w:val="000000"/>
        </w:rPr>
        <w:t xml:space="preserve"> </w:t>
      </w:r>
      <w:r w:rsidR="00A14640" w:rsidRPr="00B663D4">
        <w:rPr>
          <w:rFonts w:asciiTheme="minorHAnsi" w:hAnsiTheme="minorHAnsi" w:cstheme="minorHAnsi"/>
          <w:color w:val="000000"/>
          <w:u w:val="single"/>
        </w:rPr>
        <w:t xml:space="preserve">e aceita a </w:t>
      </w:r>
      <w:r w:rsidR="00A14640" w:rsidRPr="00B663D4">
        <w:rPr>
          <w:rFonts w:asciiTheme="minorHAnsi" w:hAnsiTheme="minorHAnsi" w:cstheme="minorHAnsi"/>
          <w:b/>
          <w:bCs/>
          <w:color w:val="000000"/>
          <w:u w:val="single"/>
        </w:rPr>
        <w:t>Minuta de</w:t>
      </w:r>
      <w:r w:rsidR="00A14640">
        <w:rPr>
          <w:rFonts w:asciiTheme="minorHAnsi" w:hAnsiTheme="minorHAnsi" w:cstheme="minorHAnsi"/>
          <w:b/>
          <w:bCs/>
          <w:color w:val="000000"/>
          <w:u w:val="single"/>
        </w:rPr>
        <w:t xml:space="preserve"> Carta-</w:t>
      </w:r>
      <w:r w:rsidR="00A14640" w:rsidRPr="00B663D4">
        <w:rPr>
          <w:rFonts w:asciiTheme="minorHAnsi" w:hAnsiTheme="minorHAnsi" w:cstheme="minorHAnsi"/>
          <w:b/>
          <w:bCs/>
          <w:color w:val="000000"/>
          <w:u w:val="single"/>
        </w:rPr>
        <w:t>Contrato</w:t>
      </w:r>
      <w:r w:rsidR="00B663D4" w:rsidRPr="00140868">
        <w:rPr>
          <w:rFonts w:asciiTheme="minorHAnsi" w:hAnsiTheme="minorHAnsi" w:cstheme="minorHAnsi"/>
          <w:color w:val="000000"/>
        </w:rPr>
        <w:t>.</w:t>
      </w:r>
      <w:r w:rsidR="00B663D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1BC0DA8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26648F05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7ACF7401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03A23C42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01EE670E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31F4249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7E2D21B4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2472ED9B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lastRenderedPageBreak/>
        <w:t xml:space="preserve">Telefone: (___) ______- _______ </w:t>
      </w:r>
    </w:p>
    <w:p w14:paraId="6812067C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168F9F36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EDB9E21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6A4E24B6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52E35A52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770CCD75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41330142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CC40F46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688AE983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342D34CF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454FCA75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2116BB81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footerReference w:type="even" r:id="rId10"/>
      <w:footerReference w:type="defaul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65F1" w14:textId="77777777" w:rsidR="00C644CB" w:rsidRDefault="00C644CB" w:rsidP="00331C0F">
      <w:pPr>
        <w:spacing w:after="0"/>
      </w:pPr>
      <w:r>
        <w:separator/>
      </w:r>
    </w:p>
  </w:endnote>
  <w:endnote w:type="continuationSeparator" w:id="0">
    <w:p w14:paraId="261499F0" w14:textId="77777777" w:rsidR="00C644CB" w:rsidRDefault="00C644CB" w:rsidP="00331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1B92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2D16CA" wp14:editId="65D005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302509361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0867A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D16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38B0867A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2813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660EC3" wp14:editId="7E51369D">
              <wp:simplePos x="724205" y="100657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08356441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C2A42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60EC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margin-left:0;margin-top:0;width:40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textbox style="mso-fit-shape-to-text:t" inset="0,0,0,15pt">
                <w:txbxContent>
                  <w:p w14:paraId="60DC2A42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0EEE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914E8" wp14:editId="4D93C3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1416031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4DC70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914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4404DC70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AB9D" w14:textId="77777777" w:rsidR="00C644CB" w:rsidRDefault="00C644CB" w:rsidP="00331C0F">
      <w:pPr>
        <w:spacing w:after="0"/>
      </w:pPr>
      <w:r>
        <w:separator/>
      </w:r>
    </w:p>
  </w:footnote>
  <w:footnote w:type="continuationSeparator" w:id="0">
    <w:p w14:paraId="0A5DD4DA" w14:textId="77777777" w:rsidR="00C644CB" w:rsidRDefault="00C644CB" w:rsidP="00331C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3"/>
    <w:rsid w:val="0006223E"/>
    <w:rsid w:val="000A7737"/>
    <w:rsid w:val="000F362F"/>
    <w:rsid w:val="00120EF4"/>
    <w:rsid w:val="001272EA"/>
    <w:rsid w:val="00140868"/>
    <w:rsid w:val="0014468F"/>
    <w:rsid w:val="001B1CD3"/>
    <w:rsid w:val="00280491"/>
    <w:rsid w:val="002D753A"/>
    <w:rsid w:val="00306B36"/>
    <w:rsid w:val="00331C0F"/>
    <w:rsid w:val="00373076"/>
    <w:rsid w:val="003F7BD5"/>
    <w:rsid w:val="00424751"/>
    <w:rsid w:val="0044311F"/>
    <w:rsid w:val="005B1A16"/>
    <w:rsid w:val="005D3A27"/>
    <w:rsid w:val="005F2D7B"/>
    <w:rsid w:val="00652A56"/>
    <w:rsid w:val="006E0A82"/>
    <w:rsid w:val="006F77DD"/>
    <w:rsid w:val="00841EF5"/>
    <w:rsid w:val="00867909"/>
    <w:rsid w:val="00890161"/>
    <w:rsid w:val="00890835"/>
    <w:rsid w:val="0089775F"/>
    <w:rsid w:val="00956292"/>
    <w:rsid w:val="009705BA"/>
    <w:rsid w:val="00997B65"/>
    <w:rsid w:val="00A14640"/>
    <w:rsid w:val="00A15ABD"/>
    <w:rsid w:val="00A72F7B"/>
    <w:rsid w:val="00A811FA"/>
    <w:rsid w:val="00B11190"/>
    <w:rsid w:val="00B22FE3"/>
    <w:rsid w:val="00B453A7"/>
    <w:rsid w:val="00B663D4"/>
    <w:rsid w:val="00B80E5F"/>
    <w:rsid w:val="00BF6675"/>
    <w:rsid w:val="00C644CB"/>
    <w:rsid w:val="00C667E4"/>
    <w:rsid w:val="00C83F63"/>
    <w:rsid w:val="00CC50D4"/>
    <w:rsid w:val="00D07FCA"/>
    <w:rsid w:val="00D5639F"/>
    <w:rsid w:val="00E154EB"/>
    <w:rsid w:val="00E87D7F"/>
    <w:rsid w:val="00ED1008"/>
    <w:rsid w:val="00F00648"/>
    <w:rsid w:val="00F0129D"/>
    <w:rsid w:val="00F81689"/>
    <w:rsid w:val="00FD4F53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7912"/>
  <w15:chartTrackingRefBased/>
  <w15:docId w15:val="{18EFED3E-D20E-4245-8AA8-28EA335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31C0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31C0F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de%20proposta%20atualiz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2025-04-24T19:50:31+00:00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80C3D-5511-401A-AF52-83BB31B21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customXml/itemProps2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577D2-30EB-405A-8E01-9F7C5FF9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proposta atualizado</Template>
  <TotalTime>18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17</cp:revision>
  <cp:lastPrinted>2023-05-19T17:08:00Z</cp:lastPrinted>
  <dcterms:created xsi:type="dcterms:W3CDTF">2025-07-07T20:19:00Z</dcterms:created>
  <dcterms:modified xsi:type="dcterms:W3CDTF">2025-08-04T18:59:00Z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5a4040bd,1207ed31,59e7b159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2025-04-24T19:42:57Z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71de96f8-067a-49c9-a477-20c1e215fc72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ContentTypeId">
    <vt:lpwstr>0x0101001580C28DFC666745A5BECFCBC415E7BF</vt:lpwstr>
  </property>
  <property fmtid="{D5CDD505-2E9C-101B-9397-08002B2CF9AE}" pid="14" name="MediaServiceImageTags">
    <vt:lpwstr/>
  </property>
</Properties>
</file>